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26"/>
        <w:gridCol w:w="3653"/>
        <w:gridCol w:w="3655"/>
      </w:tblGrid>
      <w:tr w:rsidR="0037657A" w:rsidRPr="0018379B" w:rsidTr="002E1608">
        <w:tc>
          <w:tcPr>
            <w:tcW w:w="5000" w:type="pct"/>
            <w:gridSpan w:val="4"/>
          </w:tcPr>
          <w:p w:rsidR="0037657A" w:rsidRPr="0018379B" w:rsidRDefault="0037657A" w:rsidP="002E160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18379B">
              <w:rPr>
                <w:rFonts w:cs="Arial"/>
                <w:b/>
                <w:bCs/>
                <w:sz w:val="22"/>
                <w:szCs w:val="22"/>
              </w:rPr>
              <w:t>-COMANDOS ELÉTRICOS</w:t>
            </w:r>
          </w:p>
        </w:tc>
      </w:tr>
      <w:tr w:rsidR="0037657A" w:rsidRPr="0018379B" w:rsidTr="002E1608">
        <w:tc>
          <w:tcPr>
            <w:tcW w:w="1605" w:type="pct"/>
            <w:gridSpan w:val="2"/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Série</w:t>
            </w:r>
          </w:p>
        </w:tc>
        <w:tc>
          <w:tcPr>
            <w:tcW w:w="3395" w:type="pct"/>
            <w:gridSpan w:val="2"/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18379B">
              <w:rPr>
                <w:rFonts w:cs="Arial"/>
                <w:sz w:val="22"/>
                <w:szCs w:val="22"/>
              </w:rPr>
              <w:t xml:space="preserve">ª </w:t>
            </w:r>
            <w:r w:rsidRPr="005F2C3A">
              <w:rPr>
                <w:rFonts w:cs="Arial"/>
                <w:sz w:val="22"/>
                <w:szCs w:val="22"/>
              </w:rPr>
              <w:t xml:space="preserve">SÉRIE </w:t>
            </w:r>
          </w:p>
        </w:tc>
      </w:tr>
      <w:tr w:rsidR="0037657A" w:rsidRPr="0018379B" w:rsidTr="002E1608">
        <w:tc>
          <w:tcPr>
            <w:tcW w:w="1605" w:type="pct"/>
            <w:gridSpan w:val="2"/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Área de Conhecimento</w:t>
            </w:r>
          </w:p>
        </w:tc>
        <w:tc>
          <w:tcPr>
            <w:tcW w:w="3395" w:type="pct"/>
            <w:gridSpan w:val="2"/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07123">
              <w:rPr>
                <w:rFonts w:cs="Arial"/>
                <w:sz w:val="22"/>
                <w:szCs w:val="22"/>
              </w:rPr>
              <w:t xml:space="preserve">Disciplina </w:t>
            </w:r>
            <w:r>
              <w:rPr>
                <w:rFonts w:cs="Arial"/>
                <w:sz w:val="22"/>
                <w:szCs w:val="22"/>
              </w:rPr>
              <w:t>específica do curso t</w:t>
            </w:r>
            <w:r w:rsidRPr="00307123">
              <w:rPr>
                <w:rFonts w:cs="Arial"/>
                <w:sz w:val="22"/>
                <w:szCs w:val="22"/>
              </w:rPr>
              <w:t>écnico</w:t>
            </w:r>
          </w:p>
        </w:tc>
      </w:tr>
      <w:tr w:rsidR="0037657A" w:rsidRPr="0018379B" w:rsidTr="002E1608">
        <w:tc>
          <w:tcPr>
            <w:tcW w:w="1605" w:type="pct"/>
            <w:gridSpan w:val="2"/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Carga Horária Anual</w:t>
            </w:r>
          </w:p>
        </w:tc>
        <w:tc>
          <w:tcPr>
            <w:tcW w:w="1697" w:type="pct"/>
          </w:tcPr>
          <w:p w:rsidR="0037657A" w:rsidRPr="00B96FD1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DIURNO: 73h</w:t>
            </w:r>
          </w:p>
        </w:tc>
        <w:tc>
          <w:tcPr>
            <w:tcW w:w="1698" w:type="pct"/>
          </w:tcPr>
          <w:p w:rsidR="0037657A" w:rsidRPr="00B96FD1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37657A" w:rsidRPr="0018379B" w:rsidTr="002E1608">
        <w:tc>
          <w:tcPr>
            <w:tcW w:w="5000" w:type="pct"/>
            <w:gridSpan w:val="4"/>
          </w:tcPr>
          <w:p w:rsidR="0037657A" w:rsidRPr="0018379B" w:rsidRDefault="0037657A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OBJETIVO: Identificar os componentes e materiais utilizados em comando e proteção de motores elétricos trifásicos; aplicar normas técnicas, padrões, legislação pertinente;</w:t>
            </w:r>
          </w:p>
          <w:p w:rsidR="0037657A" w:rsidRPr="0018379B" w:rsidRDefault="0037657A" w:rsidP="002E1608">
            <w:pPr>
              <w:spacing w:line="240" w:lineRule="auto"/>
              <w:ind w:left="-20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Esboçar esquemas de circuitos elétricos trifásicos; dimensionar e especificar dispositivos elétricos para comando e proteção de motores elétricos trifásicos; executar ligações dos dispositivos elétricos de comando e proteção de motores elétricos trifásicos.</w:t>
            </w:r>
          </w:p>
        </w:tc>
      </w:tr>
      <w:tr w:rsidR="0037657A" w:rsidRPr="0018379B" w:rsidTr="002E160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EMENT</w:t>
            </w:r>
            <w:r>
              <w:rPr>
                <w:rFonts w:cs="Arial"/>
                <w:sz w:val="22"/>
                <w:szCs w:val="22"/>
              </w:rPr>
              <w:t>A</w:t>
            </w:r>
            <w:r w:rsidRPr="0018379B">
              <w:rPr>
                <w:rFonts w:cs="Arial"/>
                <w:sz w:val="22"/>
                <w:szCs w:val="22"/>
              </w:rPr>
              <w:t xml:space="preserve">: </w:t>
            </w:r>
          </w:p>
          <w:p w:rsidR="0037657A" w:rsidRPr="0018379B" w:rsidRDefault="0037657A" w:rsidP="002E1608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</w:rPr>
              <w:t>Simbologia, Normas, Dispositivos de proteção e comando; Motores monofásicos e trifásicos de indução; Proteção dos dispositivos de comandos elétrico</w:t>
            </w:r>
            <w:r>
              <w:rPr>
                <w:rFonts w:cs="Arial"/>
                <w:sz w:val="22"/>
                <w:szCs w:val="22"/>
              </w:rPr>
              <w:t xml:space="preserve">s; Diagramas unifilar, </w:t>
            </w:r>
            <w:proofErr w:type="spellStart"/>
            <w:r>
              <w:rPr>
                <w:rFonts w:cs="Arial"/>
                <w:sz w:val="22"/>
                <w:szCs w:val="22"/>
              </w:rPr>
              <w:t>multifil</w:t>
            </w:r>
            <w:r w:rsidRPr="0018379B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18379B">
              <w:rPr>
                <w:rFonts w:cs="Arial"/>
                <w:sz w:val="22"/>
                <w:szCs w:val="22"/>
              </w:rPr>
              <w:t>, funcional. Comando de motores monofásicos e trifásicos; Leitura de diagramas de comando; Normas técnicas; Diagramas de tempo; Montagem de circuitos de comando de motores monofásicos e trifásicos; Acionamento de motores usando chaves de partida eletrônica.</w:t>
            </w:r>
          </w:p>
        </w:tc>
      </w:tr>
      <w:tr w:rsidR="0037657A" w:rsidRPr="0018379B" w:rsidTr="002E1608">
        <w:tc>
          <w:tcPr>
            <w:tcW w:w="1500" w:type="pct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COMPETÊNCIAS</w:t>
            </w:r>
          </w:p>
        </w:tc>
        <w:tc>
          <w:tcPr>
            <w:tcW w:w="1802" w:type="pct"/>
            <w:gridSpan w:val="2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HABILIDADES</w:t>
            </w:r>
          </w:p>
        </w:tc>
        <w:tc>
          <w:tcPr>
            <w:tcW w:w="1698" w:type="pct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18379B">
              <w:rPr>
                <w:rFonts w:cs="Arial"/>
                <w:bCs/>
                <w:sz w:val="22"/>
                <w:szCs w:val="22"/>
              </w:rPr>
              <w:t>BASES TECNOLÓGICAS</w:t>
            </w:r>
          </w:p>
        </w:tc>
      </w:tr>
      <w:tr w:rsidR="0037657A" w:rsidRPr="0018379B" w:rsidTr="002E1608">
        <w:tc>
          <w:tcPr>
            <w:tcW w:w="1500" w:type="pct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jc w:val="left"/>
              <w:rPr>
                <w:rFonts w:cs="Arial"/>
                <w:color w:val="292C37"/>
                <w:sz w:val="22"/>
                <w:szCs w:val="22"/>
                <w:shd w:val="clear" w:color="auto" w:fill="FFFFFF"/>
              </w:rPr>
            </w:pP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  <w:r w:rsidRPr="0018379B">
              <w:rPr>
                <w:rStyle w:val="apple-converted-space"/>
                <w:rFonts w:cs="Arial"/>
                <w:color w:val="292C37"/>
                <w:sz w:val="22"/>
                <w:szCs w:val="22"/>
                <w:shd w:val="clear" w:color="auto" w:fill="FFFFFF"/>
              </w:rPr>
              <w:t xml:space="preserve"> Apresentar fundamentos de</w:t>
            </w:r>
            <w:r w:rsidRPr="0018379B">
              <w:rPr>
                <w:rFonts w:cs="Arial"/>
                <w:color w:val="292C37"/>
                <w:sz w:val="22"/>
                <w:szCs w:val="22"/>
                <w:shd w:val="clear" w:color="auto" w:fill="FFFFFF"/>
              </w:rPr>
              <w:t xml:space="preserve"> montagem e manutenção de comandos elétricos de máquinas e equipamentos, de acordo com normas técnicas, ambientais, de qualidade e de segurança e saúde no trabalho.</w:t>
            </w:r>
          </w:p>
          <w:p w:rsidR="0037657A" w:rsidRPr="0018379B" w:rsidRDefault="0037657A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 Projetar simulador de comando automático para máquina operatriz utilizando soft-start.</w:t>
            </w:r>
          </w:p>
        </w:tc>
        <w:tc>
          <w:tcPr>
            <w:tcW w:w="1802" w:type="pct"/>
            <w:gridSpan w:val="2"/>
            <w:tcBorders>
              <w:bottom w:val="single" w:sz="4" w:space="0" w:color="auto"/>
            </w:tcBorders>
          </w:tcPr>
          <w:p w:rsidR="0037657A" w:rsidRPr="0018379B" w:rsidRDefault="0037657A" w:rsidP="002E1608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chaves de partida manuais.</w:t>
            </w:r>
          </w:p>
          <w:p w:rsidR="0037657A" w:rsidRPr="0018379B" w:rsidRDefault="0037657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sistema de partida direta, com motor trifásico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sistemas de partida de motor trifásico com reversão (utilizando botoeiras e chaves fim de curso)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sistema de partida estrela-triângulo, com motor trifásico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 xml:space="preserve">-Verificar o funcionamento de sistema de partida de motor </w:t>
            </w:r>
            <w:proofErr w:type="spellStart"/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Dahlander</w:t>
            </w:r>
            <w:proofErr w:type="spellEnd"/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 xml:space="preserve"> com reversão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sistema de partida de motor com rotor bobinado, controlado por relé temporizador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-Testar o funcionamento de componentes usados em comandos elétricos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-Implementar e testar comando elétrico para automação sequencial de 4 motores de indução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-Verificar o funcionamento de inversor de frequência.</w:t>
            </w:r>
            <w:r w:rsidRPr="0018379B">
              <w:rPr>
                <w:rFonts w:cs="Arial"/>
                <w:sz w:val="22"/>
                <w:szCs w:val="22"/>
              </w:rPr>
              <w:br/>
            </w:r>
            <w:r w:rsidRPr="0018379B">
              <w:rPr>
                <w:rFonts w:cs="Arial"/>
                <w:sz w:val="22"/>
                <w:szCs w:val="22"/>
                <w:shd w:val="clear" w:color="auto" w:fill="FFFFFF"/>
              </w:rPr>
              <w:t>-Realizar manutenção corretiva em circuitos de comandos elétricos.</w:t>
            </w:r>
          </w:p>
        </w:tc>
        <w:tc>
          <w:tcPr>
            <w:tcW w:w="1698" w:type="pct"/>
            <w:tcBorders>
              <w:bottom w:val="single" w:sz="4" w:space="0" w:color="auto"/>
            </w:tcBorders>
          </w:tcPr>
          <w:p w:rsidR="0037657A" w:rsidRPr="00CB45B5" w:rsidRDefault="0037657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B45B5">
              <w:rPr>
                <w:rFonts w:cs="Arial"/>
                <w:b/>
                <w:bCs/>
                <w:sz w:val="22"/>
                <w:szCs w:val="22"/>
              </w:rPr>
              <w:t>1º trimestre</w:t>
            </w:r>
          </w:p>
          <w:p w:rsidR="0037657A" w:rsidRPr="00CB45B5" w:rsidRDefault="0037657A" w:rsidP="0037657A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CB45B5">
              <w:rPr>
                <w:rFonts w:ascii="Arial" w:hAnsi="Arial" w:cs="Arial"/>
                <w:sz w:val="22"/>
              </w:rPr>
              <w:t>Simbologia, Normas, Dispositivos de proteção e comando; Motores monofásicos e trifásicos de indução; Proteção dos dispositivos de comandos elétricos.</w:t>
            </w:r>
          </w:p>
          <w:p w:rsidR="0037657A" w:rsidRPr="00CB45B5" w:rsidRDefault="0037657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B45B5">
              <w:rPr>
                <w:rFonts w:cs="Arial"/>
                <w:b/>
                <w:bCs/>
                <w:sz w:val="22"/>
                <w:szCs w:val="22"/>
              </w:rPr>
              <w:t>2º trimestre</w:t>
            </w:r>
          </w:p>
          <w:p w:rsidR="0037657A" w:rsidRPr="00CB45B5" w:rsidRDefault="0037657A" w:rsidP="0037657A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Diagramas unifilar, </w:t>
            </w:r>
            <w:proofErr w:type="spellStart"/>
            <w:r>
              <w:rPr>
                <w:rFonts w:ascii="Arial" w:hAnsi="Arial" w:cs="Arial"/>
                <w:sz w:val="22"/>
              </w:rPr>
              <w:t>multifil</w:t>
            </w:r>
            <w:r w:rsidRPr="00CB45B5">
              <w:rPr>
                <w:rFonts w:ascii="Arial" w:hAnsi="Arial" w:cs="Arial"/>
                <w:sz w:val="22"/>
              </w:rPr>
              <w:t>ar</w:t>
            </w:r>
            <w:proofErr w:type="spellEnd"/>
            <w:r w:rsidRPr="00CB45B5">
              <w:rPr>
                <w:rFonts w:ascii="Arial" w:hAnsi="Arial" w:cs="Arial"/>
                <w:sz w:val="22"/>
              </w:rPr>
              <w:t>, funcional. Comando de motores monofásicos e trifásicos;</w:t>
            </w:r>
          </w:p>
          <w:p w:rsidR="0037657A" w:rsidRPr="00CB45B5" w:rsidRDefault="0037657A" w:rsidP="0037657A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CB45B5">
              <w:rPr>
                <w:rFonts w:ascii="Arial" w:hAnsi="Arial" w:cs="Arial"/>
                <w:sz w:val="22"/>
              </w:rPr>
              <w:t>Leitura de diagramas de comando; Normas técnicas.</w:t>
            </w:r>
          </w:p>
          <w:p w:rsidR="0037657A" w:rsidRPr="00CB45B5" w:rsidRDefault="0037657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B45B5">
              <w:rPr>
                <w:rFonts w:cs="Arial"/>
                <w:b/>
                <w:bCs/>
                <w:sz w:val="22"/>
                <w:szCs w:val="22"/>
              </w:rPr>
              <w:t>3º trimestre</w:t>
            </w:r>
          </w:p>
          <w:p w:rsidR="0037657A" w:rsidRPr="00CB45B5" w:rsidRDefault="0037657A" w:rsidP="0037657A">
            <w:pPr>
              <w:pStyle w:val="Pargrafoda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</w:rPr>
            </w:pPr>
            <w:r w:rsidRPr="00CB45B5">
              <w:rPr>
                <w:rFonts w:ascii="Arial" w:hAnsi="Arial" w:cs="Arial"/>
                <w:sz w:val="22"/>
              </w:rPr>
              <w:t>Diagramas de tempo; Montagem de circuitos de comando de motores monofásicos e trifásicos; Laboratório.</w:t>
            </w:r>
          </w:p>
          <w:p w:rsidR="0037657A" w:rsidRPr="00CB45B5" w:rsidRDefault="0037657A" w:rsidP="0037657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Arial" w:hAnsi="Arial" w:cs="Arial"/>
                <w:sz w:val="22"/>
              </w:rPr>
            </w:pPr>
            <w:r w:rsidRPr="00CB45B5">
              <w:rPr>
                <w:rFonts w:ascii="Arial" w:hAnsi="Arial" w:cs="Arial"/>
                <w:sz w:val="22"/>
              </w:rPr>
              <w:t>Acionamento de motores usando chaves de partida eletrônica ( soft-starter, inversor de frequência e servo acionador); Laboratório.</w:t>
            </w:r>
          </w:p>
          <w:p w:rsidR="0037657A" w:rsidRPr="0018379B" w:rsidRDefault="0037657A" w:rsidP="002E1608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7657A" w:rsidRPr="0018379B" w:rsidTr="002E160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657A" w:rsidRPr="00EA254B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Metodologia de Ensino:</w:t>
            </w:r>
          </w:p>
          <w:p w:rsidR="0037657A" w:rsidRPr="00EA254B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Aula expositiva dialogada; leituras dirigidas; atividades individuais e/ou em grupo; seminários; debates; discussão e exercícios com o auxílio das diversas tecnologias da comunicação e da informação; Projetos; Utilização de: textos teóricos impressos produzidos e/ou adaptados pela equipe; exercícios impressos e textos produzidos pelos alunos.</w:t>
            </w:r>
          </w:p>
        </w:tc>
      </w:tr>
      <w:tr w:rsidR="0037657A" w:rsidRPr="0018379B" w:rsidTr="002E160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657A" w:rsidRPr="00EA254B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EA254B">
              <w:rPr>
                <w:rFonts w:cs="Arial"/>
                <w:b/>
                <w:bCs/>
                <w:sz w:val="22"/>
                <w:szCs w:val="22"/>
              </w:rPr>
              <w:t>Avaliação:</w:t>
            </w:r>
          </w:p>
          <w:p w:rsidR="0037657A" w:rsidRPr="00EA254B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EA254B">
              <w:rPr>
                <w:rFonts w:cs="Arial"/>
                <w:bCs/>
                <w:sz w:val="22"/>
                <w:szCs w:val="22"/>
              </w:rPr>
              <w:t>A avaliação será contínua e processual por meio de atividades orais e escritas, como a produção de textos individuais e/ou em grupo, seminários e apresentações orais em sala, provas escritas, diário de leitura, projeto de pesquisa.</w:t>
            </w:r>
          </w:p>
        </w:tc>
      </w:tr>
      <w:tr w:rsidR="0037657A" w:rsidRPr="0018379B" w:rsidTr="002E1608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657A" w:rsidRPr="0037657A" w:rsidRDefault="0037657A" w:rsidP="002E1608">
            <w:pPr>
              <w:spacing w:line="240" w:lineRule="auto"/>
              <w:rPr>
                <w:rFonts w:eastAsia="ArialMT" w:cs="Arial"/>
                <w:sz w:val="20"/>
                <w:szCs w:val="20"/>
              </w:rPr>
            </w:pPr>
            <w:bookmarkStart w:id="0" w:name="_GoBack"/>
            <w:r w:rsidRPr="0037657A">
              <w:rPr>
                <w:rFonts w:cs="Arial"/>
                <w:b/>
                <w:bCs/>
                <w:sz w:val="20"/>
                <w:szCs w:val="20"/>
              </w:rPr>
              <w:t>Bibliografia Básica</w:t>
            </w:r>
            <w:r w:rsidRPr="0037657A">
              <w:rPr>
                <w:rFonts w:eastAsia="ArialMT" w:cs="Arial"/>
                <w:sz w:val="20"/>
                <w:szCs w:val="20"/>
              </w:rPr>
              <w:t xml:space="preserve"> </w:t>
            </w:r>
          </w:p>
          <w:p w:rsidR="0037657A" w:rsidRPr="0037657A" w:rsidRDefault="0037657A" w:rsidP="002E1608">
            <w:pPr>
              <w:spacing w:line="240" w:lineRule="auto"/>
              <w:rPr>
                <w:rFonts w:eastAsia="ArialMT" w:cs="Arial"/>
                <w:sz w:val="20"/>
                <w:szCs w:val="20"/>
              </w:rPr>
            </w:pPr>
            <w:r w:rsidRPr="0037657A">
              <w:rPr>
                <w:rFonts w:eastAsia="ArialMT" w:cs="Arial"/>
                <w:sz w:val="20"/>
                <w:szCs w:val="20"/>
              </w:rPr>
              <w:t>FRANCHI, Claiton Moro. Acionamentos Elétricos. Ed Érica</w:t>
            </w:r>
          </w:p>
          <w:p w:rsidR="0037657A" w:rsidRPr="0037657A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7657A">
              <w:rPr>
                <w:rFonts w:eastAsia="ArialMT" w:cs="Arial"/>
                <w:sz w:val="20"/>
                <w:szCs w:val="20"/>
              </w:rPr>
              <w:t>FRANCHI, Claiton Moro. Inversores de Frequência: Teoria e Aplicações. Ed Érica</w:t>
            </w:r>
            <w:r w:rsidRPr="0037657A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37657A" w:rsidRPr="0037657A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  <w:szCs w:val="20"/>
              </w:rPr>
            </w:pPr>
            <w:r w:rsidRPr="0037657A">
              <w:rPr>
                <w:rFonts w:eastAsia="ArialMT" w:cs="Arial"/>
                <w:sz w:val="20"/>
                <w:szCs w:val="20"/>
              </w:rPr>
              <w:t xml:space="preserve">Manual dos controladores Sistema CP3000 – </w:t>
            </w:r>
            <w:smartTag w:uri="urn:schemas-microsoft-com:office:smarttags" w:element="metricconverter">
              <w:smartTagPr>
                <w:attr w:name="ProductID" w:val="2 A"/>
              </w:smartTagPr>
              <w:r w:rsidRPr="0037657A">
                <w:rPr>
                  <w:rFonts w:eastAsia="ArialMT" w:cs="Arial"/>
                  <w:sz w:val="20"/>
                  <w:szCs w:val="20"/>
                </w:rPr>
                <w:t>2 A</w:t>
              </w:r>
            </w:smartTag>
            <w:r w:rsidRPr="0037657A">
              <w:rPr>
                <w:rFonts w:eastAsia="ArialMT" w:cs="Arial"/>
                <w:sz w:val="20"/>
                <w:szCs w:val="20"/>
              </w:rPr>
              <w:t xml:space="preserve"> e 2AE.</w:t>
            </w:r>
          </w:p>
          <w:p w:rsidR="0037657A" w:rsidRPr="0037657A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37657A">
              <w:rPr>
                <w:rFonts w:cs="Arial"/>
                <w:b/>
                <w:bCs/>
                <w:sz w:val="20"/>
                <w:szCs w:val="20"/>
              </w:rPr>
              <w:t>Bibliografia Complementar</w:t>
            </w:r>
          </w:p>
          <w:p w:rsidR="0037657A" w:rsidRPr="0037657A" w:rsidRDefault="0037657A" w:rsidP="002E1608">
            <w:pPr>
              <w:autoSpaceDE w:val="0"/>
              <w:autoSpaceDN w:val="0"/>
              <w:adjustRightInd w:val="0"/>
              <w:spacing w:line="240" w:lineRule="auto"/>
              <w:rPr>
                <w:rFonts w:eastAsia="ArialMT" w:cs="Arial"/>
                <w:sz w:val="20"/>
                <w:szCs w:val="20"/>
              </w:rPr>
            </w:pPr>
            <w:r w:rsidRPr="0037657A">
              <w:rPr>
                <w:rFonts w:eastAsia="ArialMT" w:cs="Arial"/>
                <w:sz w:val="20"/>
                <w:szCs w:val="20"/>
              </w:rPr>
              <w:t xml:space="preserve">Apostila de Comandos Elétricos Industriais – </w:t>
            </w:r>
            <w:proofErr w:type="spellStart"/>
            <w:r w:rsidRPr="0037657A">
              <w:rPr>
                <w:rFonts w:eastAsia="ArialMT" w:cs="Arial"/>
                <w:sz w:val="20"/>
                <w:szCs w:val="20"/>
              </w:rPr>
              <w:t>EEEM</w:t>
            </w:r>
            <w:proofErr w:type="spellEnd"/>
            <w:r w:rsidRPr="0037657A">
              <w:rPr>
                <w:rFonts w:eastAsia="ArialMT" w:cs="Arial"/>
                <w:sz w:val="20"/>
                <w:szCs w:val="20"/>
              </w:rPr>
              <w:t xml:space="preserve"> Arnulpho Mattos.</w:t>
            </w:r>
          </w:p>
          <w:p w:rsidR="0037657A" w:rsidRPr="00C40F1A" w:rsidRDefault="0037657A" w:rsidP="002E1608">
            <w:pPr>
              <w:autoSpaceDE w:val="0"/>
              <w:autoSpaceDN w:val="0"/>
              <w:adjustRightInd w:val="0"/>
              <w:spacing w:line="240" w:lineRule="auto"/>
            </w:pPr>
            <w:r w:rsidRPr="0037657A">
              <w:rPr>
                <w:rFonts w:eastAsia="ArialMT" w:cs="Arial"/>
                <w:sz w:val="20"/>
                <w:szCs w:val="20"/>
              </w:rPr>
              <w:t>Apostila de Controladores Lógicos programáveis –</w:t>
            </w:r>
            <w:proofErr w:type="spellStart"/>
            <w:r w:rsidRPr="0037657A">
              <w:rPr>
                <w:rFonts w:eastAsia="ArialMT" w:cs="Arial"/>
                <w:sz w:val="20"/>
                <w:szCs w:val="20"/>
              </w:rPr>
              <w:t>EEEM</w:t>
            </w:r>
            <w:proofErr w:type="spellEnd"/>
            <w:r w:rsidRPr="0037657A">
              <w:rPr>
                <w:rFonts w:eastAsia="ArialMT" w:cs="Arial"/>
                <w:sz w:val="20"/>
                <w:szCs w:val="20"/>
              </w:rPr>
              <w:t xml:space="preserve"> Arnulpho Mattos</w:t>
            </w:r>
            <w:bookmarkEnd w:id="0"/>
          </w:p>
        </w:tc>
      </w:tr>
    </w:tbl>
    <w:p w:rsidR="00E40B06" w:rsidRDefault="00E40B06"/>
    <w:sectPr w:rsidR="00E40B06" w:rsidSect="00D05957">
      <w:type w:val="continuous"/>
      <w:pgSz w:w="11907" w:h="16840" w:code="9"/>
      <w:pgMar w:top="567" w:right="567" w:bottom="567" w:left="567" w:header="720" w:footer="352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B32"/>
    <w:multiLevelType w:val="hybridMultilevel"/>
    <w:tmpl w:val="A694E436"/>
    <w:lvl w:ilvl="0" w:tplc="2056D00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CC8"/>
    <w:multiLevelType w:val="multilevel"/>
    <w:tmpl w:val="0416001D"/>
    <w:styleLink w:val="Estilo3"/>
    <w:lvl w:ilvl="0">
      <w:start w:val="5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65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7A"/>
    <w:rsid w:val="00360411"/>
    <w:rsid w:val="0037657A"/>
    <w:rsid w:val="00BC5245"/>
    <w:rsid w:val="00D05957"/>
    <w:rsid w:val="00E4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CA91-AB7C-4C7B-B7AE-F5CC341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657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rsid w:val="00BC5245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37657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rsid w:val="0037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 Brito</dc:creator>
  <cp:keywords/>
  <dc:description/>
  <cp:lastModifiedBy>Dorival Brito</cp:lastModifiedBy>
  <cp:revision>1</cp:revision>
  <dcterms:created xsi:type="dcterms:W3CDTF">2017-02-04T20:49:00Z</dcterms:created>
  <dcterms:modified xsi:type="dcterms:W3CDTF">2017-02-04T20:50:00Z</dcterms:modified>
</cp:coreProperties>
</file>