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03"/>
        <w:gridCol w:w="3669"/>
      </w:tblGrid>
      <w:tr w:rsidR="009327CF" w:rsidRPr="00B96FD1" w:rsidTr="002E1608">
        <w:tc>
          <w:tcPr>
            <w:tcW w:w="0" w:type="auto"/>
            <w:gridSpan w:val="3"/>
          </w:tcPr>
          <w:p w:rsidR="009327CF" w:rsidRPr="00B96FD1" w:rsidRDefault="009327CF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96FD1">
              <w:rPr>
                <w:rFonts w:cs="Arial"/>
                <w:b/>
                <w:bCs/>
                <w:sz w:val="22"/>
                <w:szCs w:val="22"/>
              </w:rPr>
              <w:t>8-FILOSOFIA</w:t>
            </w:r>
          </w:p>
        </w:tc>
      </w:tr>
      <w:tr w:rsidR="009327CF" w:rsidRPr="00B96FD1" w:rsidTr="002E1608">
        <w:tc>
          <w:tcPr>
            <w:tcW w:w="0" w:type="auto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B96FD1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0" w:type="auto"/>
            <w:gridSpan w:val="2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B96FD1">
              <w:rPr>
                <w:rFonts w:cs="Arial"/>
                <w:sz w:val="22"/>
                <w:szCs w:val="22"/>
              </w:rPr>
              <w:t xml:space="preserve">2ª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9327CF" w:rsidRPr="00B96FD1" w:rsidTr="002E1608">
        <w:tc>
          <w:tcPr>
            <w:tcW w:w="0" w:type="auto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B96FD1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0" w:type="auto"/>
            <w:gridSpan w:val="2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B96FD1">
              <w:rPr>
                <w:rFonts w:cs="Arial"/>
                <w:sz w:val="22"/>
                <w:szCs w:val="22"/>
              </w:rPr>
              <w:t>Ciências humanas e tecnologias</w:t>
            </w:r>
          </w:p>
        </w:tc>
      </w:tr>
      <w:tr w:rsidR="009327CF" w:rsidRPr="00B96FD1" w:rsidTr="002E1608">
        <w:tc>
          <w:tcPr>
            <w:tcW w:w="0" w:type="auto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B96FD1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0" w:type="auto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DIURNO: </w:t>
            </w:r>
            <w:r w:rsidRPr="00B96FD1">
              <w:rPr>
                <w:rFonts w:cs="Arial"/>
                <w:sz w:val="22"/>
                <w:szCs w:val="22"/>
              </w:rPr>
              <w:t>37</w:t>
            </w:r>
            <w:r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0" w:type="auto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327CF" w:rsidRPr="00B96FD1" w:rsidTr="002E1608">
        <w:tc>
          <w:tcPr>
            <w:tcW w:w="0" w:type="auto"/>
            <w:gridSpan w:val="3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B96FD1">
              <w:rPr>
                <w:rFonts w:cs="Arial"/>
                <w:sz w:val="22"/>
                <w:szCs w:val="22"/>
              </w:rPr>
              <w:t>OBJETIVO: Introduzir o aluno no estudo sobre a ética - conceitos e história - para que ele possa embasar com mais propriedade suas próprias escolhas e argumentações. Introduzir o aluno no estudo da filosofia da ciência e suas interseções com a ética e a política.</w:t>
            </w:r>
          </w:p>
        </w:tc>
      </w:tr>
      <w:tr w:rsidR="009327CF" w:rsidRPr="00C54DD9" w:rsidTr="002E1608">
        <w:tc>
          <w:tcPr>
            <w:tcW w:w="0" w:type="auto"/>
            <w:gridSpan w:val="3"/>
          </w:tcPr>
          <w:p w:rsidR="009327CF" w:rsidRPr="00C54DD9" w:rsidRDefault="009327CF" w:rsidP="002E1608">
            <w:pPr>
              <w:spacing w:line="240" w:lineRule="auto"/>
              <w:rPr>
                <w:rFonts w:cs="Arial"/>
                <w:i/>
                <w:sz w:val="22"/>
                <w:szCs w:val="22"/>
              </w:rPr>
            </w:pPr>
            <w:r w:rsidRPr="00B96FD1">
              <w:rPr>
                <w:rFonts w:cs="Arial"/>
                <w:sz w:val="22"/>
                <w:szCs w:val="22"/>
              </w:rPr>
              <w:t>EMENTA</w:t>
            </w:r>
            <w:r w:rsidRPr="00DC43D8">
              <w:rPr>
                <w:rFonts w:cs="Arial"/>
                <w:sz w:val="22"/>
                <w:szCs w:val="22"/>
              </w:rPr>
              <w:t>: Ética, filosofia das ciências e introdução à política</w:t>
            </w:r>
            <w:r w:rsidRPr="00B96FD1">
              <w:rPr>
                <w:rFonts w:cs="Arial"/>
                <w:i/>
                <w:sz w:val="22"/>
                <w:szCs w:val="22"/>
              </w:rPr>
              <w:t>.</w:t>
            </w:r>
            <w:r w:rsidRPr="00B96FD1">
              <w:rPr>
                <w:rFonts w:cs="Arial"/>
                <w:sz w:val="22"/>
                <w:szCs w:val="22"/>
              </w:rPr>
              <w:t xml:space="preserve"> Introdução ao estudo da moral e principais questões éticas que mobilizaram os pensadores ao longo da história. Questões éticas atuais. Ética no trabalho. Reflexões sobre liberdade, determinismo, responsabilidade, virtudes e vícios, a origem da violência, universalidade ou relatividade dos valores. Ética e epistemologia: teoria do conhecimento, o método científico, a ciência como produção social, a neutralidade científica, ideologias. Ética e política: poder, ideologias, democracia, autoritarismo, cidadania. </w:t>
            </w:r>
          </w:p>
        </w:tc>
      </w:tr>
      <w:tr w:rsidR="009327CF" w:rsidRPr="00B96FD1" w:rsidTr="002E1608">
        <w:tc>
          <w:tcPr>
            <w:tcW w:w="0" w:type="auto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B96FD1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0" w:type="auto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B96FD1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0" w:type="auto"/>
          </w:tcPr>
          <w:p w:rsidR="009327CF" w:rsidRPr="00B96FD1" w:rsidRDefault="009327CF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B96FD1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9327CF" w:rsidRPr="007F1A04" w:rsidTr="002E1608">
        <w:tc>
          <w:tcPr>
            <w:tcW w:w="0" w:type="auto"/>
          </w:tcPr>
          <w:p w:rsidR="009327CF" w:rsidRPr="00704873" w:rsidRDefault="009327CF" w:rsidP="009327CF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7F1A04">
              <w:rPr>
                <w:rFonts w:ascii="Arial" w:hAnsi="Arial" w:cs="Arial"/>
                <w:sz w:val="22"/>
              </w:rPr>
              <w:t>Apresentar um modo especificamente filosófico de se formular e propor soluções a problemas, resguardando o valor da pluralidade de concepções filosóficas, contextualizando a sua tradição.</w:t>
            </w:r>
          </w:p>
          <w:p w:rsidR="009327CF" w:rsidRPr="00704873" w:rsidRDefault="009327CF" w:rsidP="0093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</w:rPr>
            </w:pPr>
            <w:r w:rsidRPr="007F1A04">
              <w:rPr>
                <w:rFonts w:ascii="Arial" w:hAnsi="Arial" w:cs="Arial"/>
                <w:sz w:val="22"/>
              </w:rPr>
              <w:t xml:space="preserve">Valorizar o pensamento autônomo, inovador, crítico e comprometido cultural e historicamente pela interação com as diferentes opiniões e pelo estímulo à capacidade de investigação, raciocínio, </w:t>
            </w:r>
            <w:proofErr w:type="spellStart"/>
            <w:r w:rsidRPr="007F1A04">
              <w:rPr>
                <w:rFonts w:ascii="Arial" w:hAnsi="Arial" w:cs="Arial"/>
                <w:sz w:val="22"/>
              </w:rPr>
              <w:t>conceitualização</w:t>
            </w:r>
            <w:proofErr w:type="spellEnd"/>
            <w:r w:rsidRPr="007F1A04">
              <w:rPr>
                <w:rFonts w:ascii="Arial" w:hAnsi="Arial" w:cs="Arial"/>
                <w:sz w:val="22"/>
              </w:rPr>
              <w:t>, interpretação.</w:t>
            </w:r>
          </w:p>
          <w:p w:rsidR="009327CF" w:rsidRPr="00704873" w:rsidRDefault="009327CF" w:rsidP="0093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F1A04">
              <w:rPr>
                <w:rFonts w:ascii="Arial" w:hAnsi="Arial" w:cs="Arial"/>
                <w:sz w:val="22"/>
              </w:rPr>
              <w:t>Identificar e estimular uma atitude ética e política no tocante à dignidade humana em seus diferentes aspectos e contextos.</w:t>
            </w:r>
          </w:p>
          <w:p w:rsidR="009327CF" w:rsidRPr="007F1A04" w:rsidRDefault="009327CF" w:rsidP="0093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F1A04">
              <w:rPr>
                <w:rFonts w:ascii="Arial" w:hAnsi="Arial" w:cs="Arial"/>
                <w:sz w:val="22"/>
              </w:rPr>
              <w:t xml:space="preserve">Debater, tomando uma posição, defendendo-a </w:t>
            </w:r>
            <w:proofErr w:type="spellStart"/>
            <w:r w:rsidRPr="007F1A04">
              <w:rPr>
                <w:rFonts w:ascii="Arial" w:hAnsi="Arial" w:cs="Arial"/>
                <w:sz w:val="22"/>
              </w:rPr>
              <w:t>argumentativamente</w:t>
            </w:r>
            <w:proofErr w:type="spellEnd"/>
            <w:r w:rsidRPr="007F1A04">
              <w:rPr>
                <w:rFonts w:ascii="Arial" w:hAnsi="Arial" w:cs="Arial"/>
                <w:sz w:val="22"/>
              </w:rPr>
              <w:t xml:space="preserve"> e mudando de posição em face de argumentos mais consistentes.</w:t>
            </w:r>
          </w:p>
          <w:p w:rsidR="009327CF" w:rsidRPr="007F1A04" w:rsidRDefault="009327CF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327CF" w:rsidRPr="007F1A04" w:rsidRDefault="009327CF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327CF" w:rsidRPr="00704873" w:rsidRDefault="009327CF" w:rsidP="0093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</w:rPr>
            </w:pPr>
            <w:r w:rsidRPr="007F1A04">
              <w:rPr>
                <w:rFonts w:ascii="Arial" w:hAnsi="Arial" w:cs="Arial"/>
                <w:sz w:val="22"/>
              </w:rPr>
              <w:t xml:space="preserve">Estimular a elaboração rigorosa de conceitos por meio da apresentação, análise e confronto de opiniões e/ou correntes de pensamento, num reconhecimento da </w:t>
            </w:r>
            <w:proofErr w:type="spellStart"/>
            <w:r w:rsidRPr="007F1A04">
              <w:rPr>
                <w:rFonts w:ascii="Arial" w:hAnsi="Arial" w:cs="Arial"/>
                <w:sz w:val="22"/>
              </w:rPr>
              <w:t>dialogicidade</w:t>
            </w:r>
            <w:proofErr w:type="spellEnd"/>
            <w:r w:rsidRPr="007F1A04">
              <w:rPr>
                <w:rFonts w:ascii="Arial" w:hAnsi="Arial" w:cs="Arial"/>
                <w:sz w:val="22"/>
              </w:rPr>
              <w:t xml:space="preserve"> como valor humano e social.</w:t>
            </w:r>
          </w:p>
          <w:p w:rsidR="009327CF" w:rsidRPr="00704873" w:rsidRDefault="009327CF" w:rsidP="0093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</w:rPr>
            </w:pPr>
            <w:r w:rsidRPr="007F1A04">
              <w:rPr>
                <w:rFonts w:ascii="Arial" w:hAnsi="Arial" w:cs="Arial"/>
                <w:sz w:val="22"/>
              </w:rPr>
              <w:t>Pesquisar, ler, interpretar e contextualizar textos da tradição filosófica em vista de uma produção crítica, pessoal e/ou coletiva, desse processo de investigação Construir um ambiente participativo e engajado em favor da tradição dos Direitos Humanos e do Estado democrático de Direito.</w:t>
            </w:r>
          </w:p>
          <w:p w:rsidR="009327CF" w:rsidRPr="007F1A04" w:rsidRDefault="009327CF" w:rsidP="009327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7F1A04">
              <w:rPr>
                <w:rFonts w:ascii="Arial" w:hAnsi="Arial" w:cs="Arial"/>
                <w:sz w:val="22"/>
              </w:rPr>
              <w:t>Distinguir, considerar, reconhecer e confrontar as múltiplas interpretações e expressões acerca das normas e dos valores humanos em sua historicidade, tanto em sua dimensão pessoal e existencial quanto em relação aos diferentes grupos sociais. Analisar as causas das várias manifestações sociais da violência para uma ação ética e política transformadora e em prol de uma sociedade sem exclusões sociais.</w:t>
            </w:r>
          </w:p>
          <w:p w:rsidR="009327CF" w:rsidRPr="007F1A04" w:rsidRDefault="009327CF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327CF" w:rsidRPr="000C1FBA" w:rsidRDefault="009327CF" w:rsidP="002E1608">
            <w:pPr>
              <w:pStyle w:val="Pr-formataoHTM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05F59">
              <w:rPr>
                <w:rFonts w:ascii="Arial" w:hAnsi="Arial" w:cs="Arial"/>
                <w:b/>
                <w:sz w:val="22"/>
                <w:szCs w:val="22"/>
              </w:rPr>
              <w:t>º Trimestre</w:t>
            </w:r>
          </w:p>
          <w:p w:rsidR="009327CF" w:rsidRPr="007F1A04" w:rsidRDefault="009327CF" w:rsidP="009327CF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7F1A04">
              <w:rPr>
                <w:rFonts w:ascii="Arial" w:hAnsi="Arial" w:cs="Arial"/>
                <w:sz w:val="22"/>
              </w:rPr>
              <w:t>Ética: Introdução à ética. Reflexões sobre Valor x indiferença. A questão do Bem e as virtudes, universalidade e relatividade dos valores. Podemos ser livres? Mito, tragédia e filosofia. Determinismo. Os teóricos da liberdade (Sartre). Teorias éticas: antigas, medieval, moderna, contemporânea. O meio-termo aristotélico entre virtudes e vícios, a “</w:t>
            </w:r>
            <w:proofErr w:type="spellStart"/>
            <w:r w:rsidRPr="007F1A04">
              <w:rPr>
                <w:rFonts w:ascii="Arial" w:hAnsi="Arial" w:cs="Arial"/>
                <w:sz w:val="22"/>
              </w:rPr>
              <w:t>eudaimonia</w:t>
            </w:r>
            <w:proofErr w:type="spellEnd"/>
            <w:r w:rsidRPr="007F1A04">
              <w:rPr>
                <w:rFonts w:ascii="Arial" w:hAnsi="Arial" w:cs="Arial"/>
                <w:sz w:val="22"/>
              </w:rPr>
              <w:t>” aristotélica. A questão da felicidade.</w:t>
            </w:r>
          </w:p>
          <w:p w:rsidR="009327CF" w:rsidRPr="000C1FBA" w:rsidRDefault="009327CF" w:rsidP="002E1608">
            <w:pPr>
              <w:pStyle w:val="Pr-formataoHTM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05F59">
              <w:rPr>
                <w:rFonts w:ascii="Arial" w:hAnsi="Arial" w:cs="Arial"/>
                <w:b/>
                <w:sz w:val="22"/>
                <w:szCs w:val="22"/>
              </w:rPr>
              <w:t>º Trimestre</w:t>
            </w:r>
          </w:p>
          <w:p w:rsidR="009327CF" w:rsidRPr="007F1A04" w:rsidRDefault="009327CF" w:rsidP="009327C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7F1A04">
              <w:rPr>
                <w:rFonts w:ascii="Arial" w:hAnsi="Arial" w:cs="Arial"/>
                <w:sz w:val="22"/>
                <w:lang w:eastAsia="pt-BR"/>
              </w:rPr>
              <w:t xml:space="preserve">Filosofia da ciência: </w:t>
            </w:r>
            <w:r w:rsidRPr="007F1A04">
              <w:rPr>
                <w:rFonts w:ascii="Arial" w:hAnsi="Arial" w:cs="Arial"/>
                <w:sz w:val="22"/>
              </w:rPr>
              <w:t>O que e epistemologia, Função da epistemologia, a Epistemologia desde uma perspectiva ética. Epistemologia e Teoria do Conhecimento. Objetivos da ciência, Método científico, ciência na história, a investigação filosófica das ciências. As relações entre ciência e sociedade.</w:t>
            </w:r>
          </w:p>
          <w:p w:rsidR="009327CF" w:rsidRPr="000C1FBA" w:rsidRDefault="009327CF" w:rsidP="002E1608">
            <w:pPr>
              <w:pStyle w:val="Pr-formataoHTML"/>
              <w:rPr>
                <w:rFonts w:ascii="Arial" w:hAnsi="Arial" w:cs="Arial"/>
                <w:b/>
                <w:sz w:val="22"/>
                <w:szCs w:val="22"/>
              </w:rPr>
            </w:pPr>
            <w:r w:rsidRPr="00F05F59">
              <w:rPr>
                <w:rFonts w:ascii="Arial" w:hAnsi="Arial" w:cs="Arial"/>
                <w:b/>
                <w:sz w:val="22"/>
                <w:szCs w:val="22"/>
              </w:rPr>
              <w:t>3º Trimestre</w:t>
            </w:r>
          </w:p>
          <w:p w:rsidR="009327CF" w:rsidRPr="007F1A04" w:rsidRDefault="009327CF" w:rsidP="009327CF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7F1A04">
              <w:rPr>
                <w:rFonts w:ascii="Arial" w:hAnsi="Arial" w:cs="Arial"/>
                <w:sz w:val="22"/>
              </w:rPr>
              <w:t>Introdução à política: Poder e força. Estado e legitimidade do poder. Direitos humanos. Sociedade civil. Formas de governo. Vínculos comunitários. Aparelhos ideológicos. Capitalismo e socialismo. A política normativa, a democracia grega, a autonomia da política.</w:t>
            </w:r>
          </w:p>
        </w:tc>
      </w:tr>
      <w:tr w:rsidR="009327CF" w:rsidRPr="00EA254B" w:rsidTr="002E1608">
        <w:tc>
          <w:tcPr>
            <w:tcW w:w="0" w:type="auto"/>
            <w:gridSpan w:val="3"/>
          </w:tcPr>
          <w:p w:rsidR="009327CF" w:rsidRPr="00EA254B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9327CF" w:rsidRPr="00EA254B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9327CF" w:rsidRPr="00EA254B" w:rsidTr="002E1608">
        <w:tc>
          <w:tcPr>
            <w:tcW w:w="0" w:type="auto"/>
            <w:gridSpan w:val="3"/>
          </w:tcPr>
          <w:p w:rsidR="009327CF" w:rsidRPr="00EA254B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9327CF" w:rsidRPr="00EA254B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9327CF" w:rsidRPr="00C54DD9" w:rsidTr="002E1608">
        <w:tc>
          <w:tcPr>
            <w:tcW w:w="0" w:type="auto"/>
            <w:gridSpan w:val="3"/>
          </w:tcPr>
          <w:p w:rsidR="009327CF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4443A2">
              <w:rPr>
                <w:rFonts w:cs="Arial"/>
                <w:b/>
                <w:bCs/>
                <w:sz w:val="22"/>
                <w:szCs w:val="22"/>
              </w:rPr>
              <w:lastRenderedPageBreak/>
              <w:t>B</w:t>
            </w:r>
            <w:r>
              <w:rPr>
                <w:rFonts w:cs="Arial"/>
                <w:b/>
                <w:bCs/>
                <w:sz w:val="22"/>
                <w:szCs w:val="22"/>
              </w:rPr>
              <w:t>ibliografia Básica</w:t>
            </w:r>
            <w:r w:rsidRPr="000C6D3C">
              <w:rPr>
                <w:rFonts w:cs="Arial"/>
                <w:sz w:val="22"/>
                <w:szCs w:val="22"/>
              </w:rPr>
              <w:t xml:space="preserve"> </w:t>
            </w:r>
          </w:p>
          <w:p w:rsidR="009327CF" w:rsidRPr="00DC43D8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DC43D8">
              <w:rPr>
                <w:rFonts w:eastAsia="ArialMT" w:cs="Arial"/>
                <w:sz w:val="22"/>
                <w:szCs w:val="22"/>
              </w:rPr>
              <w:t xml:space="preserve">ARANHA, Maria Lucia de A.; MARTINS, Maria Helena P. </w:t>
            </w:r>
            <w:r w:rsidRPr="00DC43D8">
              <w:rPr>
                <w:rFonts w:cs="Arial"/>
                <w:bCs/>
                <w:sz w:val="22"/>
                <w:szCs w:val="22"/>
              </w:rPr>
              <w:t>Filosofando: Introdução à filosofia</w:t>
            </w:r>
            <w:r w:rsidRPr="00DC43D8">
              <w:rPr>
                <w:rFonts w:eastAsia="ArialMT" w:cs="Arial"/>
                <w:sz w:val="22"/>
                <w:szCs w:val="22"/>
              </w:rPr>
              <w:t>. 2a ed. São Paulo, SP: Moderna, .1993.</w:t>
            </w:r>
          </w:p>
          <w:p w:rsidR="009327CF" w:rsidRPr="00DC43D8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DC43D8">
              <w:rPr>
                <w:rFonts w:eastAsia="ArialMT" w:cs="Arial"/>
                <w:sz w:val="22"/>
                <w:szCs w:val="22"/>
              </w:rPr>
              <w:t>_____. 2ª ed. São Paulo, SP: Moderna, .1992</w:t>
            </w:r>
          </w:p>
          <w:p w:rsidR="009327CF" w:rsidRPr="00DC43D8" w:rsidRDefault="009327CF" w:rsidP="002E1608">
            <w:pPr>
              <w:pStyle w:val="TextosemFormata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3D8">
              <w:rPr>
                <w:rFonts w:ascii="Arial" w:hAnsi="Arial" w:cs="Arial"/>
                <w:sz w:val="22"/>
                <w:szCs w:val="22"/>
              </w:rPr>
              <w:t xml:space="preserve">BASTOS, </w:t>
            </w:r>
            <w:proofErr w:type="spellStart"/>
            <w:r w:rsidRPr="00DC43D8">
              <w:rPr>
                <w:rFonts w:ascii="Arial" w:hAnsi="Arial" w:cs="Arial"/>
                <w:sz w:val="22"/>
                <w:szCs w:val="22"/>
              </w:rPr>
              <w:t>Cleverson</w:t>
            </w:r>
            <w:proofErr w:type="spellEnd"/>
            <w:r w:rsidRPr="00DC43D8">
              <w:rPr>
                <w:rFonts w:ascii="Arial" w:hAnsi="Arial" w:cs="Arial"/>
                <w:sz w:val="22"/>
                <w:szCs w:val="22"/>
              </w:rPr>
              <w:t xml:space="preserve"> L. KELLER, Vicente. Aprendendo Lógica. Petrópolis, Vozes, 1991.</w:t>
            </w:r>
          </w:p>
          <w:p w:rsidR="009327CF" w:rsidRPr="00DC43D8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DC43D8">
              <w:rPr>
                <w:rFonts w:eastAsia="ArialMT" w:cs="Arial"/>
                <w:sz w:val="22"/>
                <w:szCs w:val="22"/>
              </w:rPr>
              <w:t xml:space="preserve">BOBBIO, Norberto. </w:t>
            </w:r>
            <w:r w:rsidRPr="00DC43D8">
              <w:rPr>
                <w:rFonts w:cs="Arial"/>
                <w:bCs/>
                <w:iCs/>
                <w:sz w:val="22"/>
                <w:szCs w:val="22"/>
              </w:rPr>
              <w:t>Teoria Geral da Política: a filosofia política e as lições dos clássicos</w:t>
            </w:r>
            <w:r w:rsidRPr="00DC43D8">
              <w:rPr>
                <w:rFonts w:eastAsia="ArialMT" w:cs="Arial"/>
                <w:sz w:val="22"/>
                <w:szCs w:val="22"/>
              </w:rPr>
              <w:t>. Rio de Janeiro: Campus, 2000.</w:t>
            </w:r>
          </w:p>
          <w:p w:rsidR="009327CF" w:rsidRPr="00DC43D8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DC43D8">
              <w:rPr>
                <w:rFonts w:cs="Arial"/>
                <w:sz w:val="22"/>
                <w:szCs w:val="22"/>
              </w:rPr>
              <w:t>BENJAMIN, Walter. Obras escolhidas I: Magia e técnica, arte e política: ensaios sobre literatura e história da cultura. Tradução de Sérgio Paulo Rouanet. São Paulo: Brasiliense, 1994.</w:t>
            </w:r>
          </w:p>
          <w:p w:rsidR="009327CF" w:rsidRPr="00DC43D8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DC43D8">
              <w:rPr>
                <w:rFonts w:eastAsia="ArialMT" w:cs="Arial"/>
                <w:sz w:val="22"/>
                <w:szCs w:val="22"/>
              </w:rPr>
              <w:t>CHAUI</w:t>
            </w:r>
            <w:proofErr w:type="spellEnd"/>
            <w:r w:rsidRPr="00DC43D8">
              <w:rPr>
                <w:rFonts w:eastAsia="ArialMT" w:cs="Arial"/>
                <w:sz w:val="22"/>
                <w:szCs w:val="22"/>
              </w:rPr>
              <w:t xml:space="preserve">, Marilena de Souza. </w:t>
            </w:r>
            <w:r w:rsidRPr="00DC43D8">
              <w:rPr>
                <w:rFonts w:cs="Arial"/>
                <w:bCs/>
                <w:sz w:val="22"/>
                <w:szCs w:val="22"/>
              </w:rPr>
              <w:t>Convite à Filosofia</w:t>
            </w:r>
            <w:r w:rsidRPr="00DC43D8">
              <w:rPr>
                <w:rFonts w:eastAsia="ArialMT" w:cs="Arial"/>
                <w:sz w:val="22"/>
                <w:szCs w:val="22"/>
              </w:rPr>
              <w:t>. São Paulo, SP: Ática, 1994.</w:t>
            </w:r>
          </w:p>
          <w:p w:rsidR="009327CF" w:rsidRPr="00DC43D8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DC43D8">
              <w:rPr>
                <w:rFonts w:eastAsia="ArialMT" w:cs="Arial"/>
                <w:sz w:val="22"/>
                <w:szCs w:val="22"/>
              </w:rPr>
              <w:t xml:space="preserve">_____. </w:t>
            </w:r>
            <w:r w:rsidRPr="00DC43D8">
              <w:rPr>
                <w:rFonts w:cs="Arial"/>
                <w:sz w:val="22"/>
                <w:szCs w:val="22"/>
              </w:rPr>
              <w:t>O que é ideologia. São Paulo: Brasiliense, 1989.</w:t>
            </w:r>
          </w:p>
          <w:p w:rsidR="009327CF" w:rsidRPr="00DC43D8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DC43D8">
              <w:rPr>
                <w:rFonts w:eastAsia="ArialMT" w:cs="Arial"/>
                <w:sz w:val="22"/>
                <w:szCs w:val="22"/>
              </w:rPr>
              <w:t>COTRIM, Gilberto. Fundamentos da filosofia/ Gilberto Cotrim, Mirna Fernandes – 2ª. Ed. São Paulo: Saraiva, 2013.</w:t>
            </w:r>
          </w:p>
          <w:p w:rsidR="009327CF" w:rsidRPr="00DC43D8" w:rsidRDefault="009327CF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DC43D8">
              <w:rPr>
                <w:rFonts w:cs="Arial"/>
                <w:b/>
                <w:bCs/>
                <w:sz w:val="22"/>
                <w:szCs w:val="22"/>
              </w:rPr>
              <w:t>Bibliografia Complementar</w:t>
            </w:r>
            <w:r w:rsidRPr="00DC43D8">
              <w:rPr>
                <w:rFonts w:cs="Arial"/>
                <w:sz w:val="22"/>
                <w:szCs w:val="22"/>
              </w:rPr>
              <w:t xml:space="preserve"> </w:t>
            </w:r>
          </w:p>
          <w:p w:rsidR="009327CF" w:rsidRPr="00DC43D8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DC43D8">
              <w:rPr>
                <w:rFonts w:eastAsia="ArialMT" w:cs="Arial"/>
                <w:sz w:val="22"/>
                <w:szCs w:val="22"/>
              </w:rPr>
              <w:t xml:space="preserve">PRADO JR. Caio. </w:t>
            </w:r>
            <w:r w:rsidRPr="00DC43D8">
              <w:rPr>
                <w:rFonts w:cs="Arial"/>
                <w:bCs/>
                <w:iCs/>
                <w:sz w:val="22"/>
                <w:szCs w:val="22"/>
              </w:rPr>
              <w:t>O que é Filosofia</w:t>
            </w:r>
            <w:r w:rsidRPr="00DC43D8">
              <w:rPr>
                <w:rFonts w:eastAsia="ArialMT" w:cs="Arial"/>
                <w:sz w:val="22"/>
                <w:szCs w:val="22"/>
              </w:rPr>
              <w:t>. 9ª edição. São Paulo: brasiliense, 1985.</w:t>
            </w:r>
          </w:p>
          <w:p w:rsidR="009327CF" w:rsidRPr="00DC43D8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DC43D8">
              <w:rPr>
                <w:rFonts w:eastAsia="ArialMT" w:cs="Arial"/>
                <w:sz w:val="22"/>
                <w:szCs w:val="22"/>
              </w:rPr>
              <w:t>GAARDER</w:t>
            </w:r>
            <w:proofErr w:type="spellEnd"/>
            <w:r w:rsidRPr="00DC43D8">
              <w:rPr>
                <w:rFonts w:eastAsia="ArialMT" w:cs="Arial"/>
                <w:sz w:val="22"/>
                <w:szCs w:val="22"/>
              </w:rPr>
              <w:t xml:space="preserve">, </w:t>
            </w:r>
            <w:proofErr w:type="spellStart"/>
            <w:r w:rsidRPr="00DC43D8">
              <w:rPr>
                <w:rFonts w:eastAsia="ArialMT" w:cs="Arial"/>
                <w:sz w:val="22"/>
                <w:szCs w:val="22"/>
              </w:rPr>
              <w:t>Jostein</w:t>
            </w:r>
            <w:proofErr w:type="spellEnd"/>
            <w:r w:rsidRPr="00DC43D8">
              <w:rPr>
                <w:rFonts w:eastAsia="ArialMT" w:cs="Arial"/>
                <w:sz w:val="22"/>
                <w:szCs w:val="22"/>
              </w:rPr>
              <w:t xml:space="preserve">. </w:t>
            </w:r>
            <w:r w:rsidRPr="00DC43D8">
              <w:rPr>
                <w:rFonts w:cs="Arial"/>
                <w:bCs/>
                <w:sz w:val="22"/>
                <w:szCs w:val="22"/>
              </w:rPr>
              <w:t>O Mundo de Sofia: romance da história da filosofia</w:t>
            </w:r>
            <w:r w:rsidRPr="00DC43D8">
              <w:rPr>
                <w:rFonts w:eastAsia="ArialMT" w:cs="Arial"/>
                <w:sz w:val="22"/>
                <w:szCs w:val="22"/>
              </w:rPr>
              <w:t>. São Paulo, SP: Cia das Letras, 1995.</w:t>
            </w:r>
          </w:p>
          <w:p w:rsidR="009327CF" w:rsidRPr="00DC43D8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DC43D8">
              <w:rPr>
                <w:rFonts w:cs="Arial"/>
                <w:sz w:val="22"/>
                <w:szCs w:val="22"/>
              </w:rPr>
              <w:t xml:space="preserve">GRAMSCI, </w:t>
            </w:r>
            <w:proofErr w:type="spellStart"/>
            <w:r w:rsidRPr="00DC43D8">
              <w:rPr>
                <w:rFonts w:cs="Arial"/>
                <w:sz w:val="22"/>
                <w:szCs w:val="22"/>
              </w:rPr>
              <w:t>Antonio</w:t>
            </w:r>
            <w:proofErr w:type="spellEnd"/>
            <w:r w:rsidRPr="00DC43D8">
              <w:rPr>
                <w:rFonts w:cs="Arial"/>
                <w:sz w:val="22"/>
                <w:szCs w:val="22"/>
              </w:rPr>
              <w:t xml:space="preserve">. </w:t>
            </w:r>
            <w:r w:rsidRPr="00DC43D8">
              <w:rPr>
                <w:rFonts w:cs="Arial"/>
                <w:bCs/>
                <w:iCs/>
                <w:sz w:val="22"/>
                <w:szCs w:val="22"/>
              </w:rPr>
              <w:t>Concepção Dialética da História.</w:t>
            </w:r>
            <w:r w:rsidRPr="00DC43D8">
              <w:rPr>
                <w:rFonts w:cs="Arial"/>
                <w:sz w:val="22"/>
                <w:szCs w:val="22"/>
              </w:rPr>
              <w:t xml:space="preserve"> Rio, </w:t>
            </w:r>
            <w:proofErr w:type="spellStart"/>
            <w:r w:rsidRPr="00DC43D8">
              <w:rPr>
                <w:rFonts w:cs="Arial"/>
                <w:sz w:val="22"/>
                <w:szCs w:val="22"/>
              </w:rPr>
              <w:t>Civ</w:t>
            </w:r>
            <w:proofErr w:type="spellEnd"/>
            <w:r w:rsidRPr="00DC43D8">
              <w:rPr>
                <w:rFonts w:cs="Arial"/>
                <w:sz w:val="22"/>
                <w:szCs w:val="22"/>
              </w:rPr>
              <w:t>. Brasileira, 1981.</w:t>
            </w:r>
          </w:p>
          <w:p w:rsidR="009327CF" w:rsidRPr="00DC43D8" w:rsidRDefault="009327CF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DC43D8">
              <w:rPr>
                <w:rFonts w:eastAsia="ArialMT" w:cs="Arial"/>
                <w:sz w:val="22"/>
                <w:szCs w:val="22"/>
              </w:rPr>
              <w:t>HESSEN</w:t>
            </w:r>
            <w:proofErr w:type="spellEnd"/>
            <w:r w:rsidRPr="00DC43D8">
              <w:rPr>
                <w:rFonts w:eastAsia="ArialMT" w:cs="Arial"/>
                <w:sz w:val="22"/>
                <w:szCs w:val="22"/>
              </w:rPr>
              <w:t xml:space="preserve">, </w:t>
            </w:r>
            <w:proofErr w:type="spellStart"/>
            <w:r w:rsidRPr="00DC43D8">
              <w:rPr>
                <w:rFonts w:eastAsia="ArialMT" w:cs="Arial"/>
                <w:sz w:val="22"/>
                <w:szCs w:val="22"/>
              </w:rPr>
              <w:t>Johannes</w:t>
            </w:r>
            <w:proofErr w:type="spellEnd"/>
            <w:r w:rsidRPr="00DC43D8">
              <w:rPr>
                <w:rFonts w:eastAsia="ArialMT" w:cs="Arial"/>
                <w:sz w:val="22"/>
                <w:szCs w:val="22"/>
              </w:rPr>
              <w:t xml:space="preserve">. </w:t>
            </w:r>
            <w:r w:rsidRPr="00DC43D8">
              <w:rPr>
                <w:rFonts w:cs="Arial"/>
                <w:bCs/>
                <w:iCs/>
                <w:sz w:val="22"/>
                <w:szCs w:val="22"/>
              </w:rPr>
              <w:t>Teoria do Conhecimento</w:t>
            </w:r>
            <w:r w:rsidRPr="00DC43D8">
              <w:rPr>
                <w:rFonts w:eastAsia="ArialMT" w:cs="Arial"/>
                <w:sz w:val="22"/>
                <w:szCs w:val="22"/>
              </w:rPr>
              <w:t>. São Paulo: Martins Fontes, 2000.</w:t>
            </w:r>
          </w:p>
          <w:p w:rsidR="009327CF" w:rsidRPr="00DC43D8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D22645">
              <w:rPr>
                <w:rFonts w:cs="Arial"/>
                <w:sz w:val="22"/>
                <w:szCs w:val="22"/>
              </w:rPr>
              <w:t xml:space="preserve">MARX, Karl e ENGELS, Friedrich. </w:t>
            </w:r>
            <w:r w:rsidRPr="00DC43D8">
              <w:rPr>
                <w:rFonts w:cs="Arial"/>
                <w:bCs/>
                <w:iCs/>
                <w:sz w:val="22"/>
                <w:szCs w:val="22"/>
              </w:rPr>
              <w:t>A Ideologia Alemã.</w:t>
            </w:r>
            <w:r w:rsidRPr="00DC43D8">
              <w:rPr>
                <w:rFonts w:cs="Arial"/>
                <w:sz w:val="22"/>
                <w:szCs w:val="22"/>
              </w:rPr>
              <w:t xml:space="preserve"> Rio, Martins Fontes, 1980.</w:t>
            </w:r>
          </w:p>
          <w:p w:rsidR="009327CF" w:rsidRPr="00DC43D8" w:rsidRDefault="009327C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DC43D8">
              <w:rPr>
                <w:rFonts w:cs="Arial"/>
                <w:sz w:val="22"/>
                <w:szCs w:val="22"/>
              </w:rPr>
              <w:t xml:space="preserve">VASQUEZ, Adolfo Sanchez. </w:t>
            </w:r>
            <w:r w:rsidRPr="00DC43D8">
              <w:rPr>
                <w:rFonts w:cs="Arial"/>
                <w:bCs/>
                <w:iCs/>
                <w:sz w:val="22"/>
                <w:szCs w:val="22"/>
              </w:rPr>
              <w:t xml:space="preserve">Filosofia da </w:t>
            </w:r>
            <w:proofErr w:type="spellStart"/>
            <w:r w:rsidRPr="00DC43D8">
              <w:rPr>
                <w:rFonts w:cs="Arial"/>
                <w:bCs/>
                <w:iCs/>
                <w:sz w:val="22"/>
                <w:szCs w:val="22"/>
              </w:rPr>
              <w:t>Praxis</w:t>
            </w:r>
            <w:proofErr w:type="spellEnd"/>
            <w:r w:rsidRPr="00DC43D8"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Pr="00DC43D8">
              <w:rPr>
                <w:rFonts w:cs="Arial"/>
                <w:sz w:val="22"/>
                <w:szCs w:val="22"/>
              </w:rPr>
              <w:t xml:space="preserve"> Rio, Paz e Terra, 77.</w:t>
            </w:r>
          </w:p>
          <w:p w:rsidR="009327CF" w:rsidRPr="00C54DD9" w:rsidRDefault="009327CF" w:rsidP="002E1608">
            <w:pPr>
              <w:spacing w:line="240" w:lineRule="auto"/>
              <w:rPr>
                <w:rFonts w:cs="Arial"/>
                <w:bCs/>
                <w:i/>
                <w:sz w:val="22"/>
                <w:szCs w:val="22"/>
              </w:rPr>
            </w:pPr>
            <w:r w:rsidRPr="00DC43D8">
              <w:rPr>
                <w:rFonts w:cs="Arial"/>
                <w:bCs/>
                <w:sz w:val="22"/>
                <w:szCs w:val="22"/>
              </w:rPr>
              <w:t xml:space="preserve">Outros: site Domínio Público, site </w:t>
            </w:r>
            <w:proofErr w:type="spellStart"/>
            <w:r w:rsidRPr="00DC43D8">
              <w:rPr>
                <w:rFonts w:cs="Arial"/>
                <w:bCs/>
                <w:sz w:val="22"/>
                <w:szCs w:val="22"/>
              </w:rPr>
              <w:t>Scielo</w:t>
            </w:r>
            <w:proofErr w:type="spellEnd"/>
            <w:r w:rsidRPr="00DC43D8">
              <w:rPr>
                <w:rFonts w:cs="Arial"/>
                <w:bCs/>
                <w:sz w:val="22"/>
                <w:szCs w:val="22"/>
              </w:rPr>
              <w:t>, coleção os Pensadores.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68C85DE8"/>
    <w:lvl w:ilvl="0" w:tplc="B4D83754">
      <w:start w:val="1"/>
      <w:numFmt w:val="bullet"/>
      <w:suff w:val="nothing"/>
      <w:lvlText w:val=""/>
      <w:lvlJc w:val="left"/>
      <w:pPr>
        <w:ind w:left="113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CF"/>
    <w:rsid w:val="00360411"/>
    <w:rsid w:val="009327CF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4FA8-726F-4352-BE59-62044FAA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7C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9327C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3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327C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327CF"/>
    <w:pPr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327C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2017-02-04T19:50:00Z</dcterms:created>
  <dcterms:modified xsi:type="dcterms:W3CDTF">2017-02-04T19:50:00Z</dcterms:modified>
</cp:coreProperties>
</file>