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03"/>
        <w:gridCol w:w="4393"/>
      </w:tblGrid>
      <w:tr w:rsidR="00877D97" w:rsidRPr="00846762" w:rsidTr="002E160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877D97" w:rsidRPr="00846762" w:rsidRDefault="00877D97" w:rsidP="002E1608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46762">
              <w:rPr>
                <w:rFonts w:cs="Arial"/>
                <w:b/>
                <w:bCs/>
                <w:sz w:val="22"/>
                <w:szCs w:val="22"/>
              </w:rPr>
              <w:t>5-QUÍMICA</w:t>
            </w:r>
          </w:p>
        </w:tc>
      </w:tr>
      <w:tr w:rsidR="00877D97" w:rsidRPr="00846762" w:rsidTr="002E1608">
        <w:trPr>
          <w:jc w:val="center"/>
        </w:trPr>
        <w:tc>
          <w:tcPr>
            <w:tcW w:w="1471" w:type="pct"/>
          </w:tcPr>
          <w:p w:rsidR="00877D97" w:rsidRPr="00846762" w:rsidRDefault="00877D97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529" w:type="pct"/>
            <w:gridSpan w:val="2"/>
          </w:tcPr>
          <w:p w:rsidR="00877D97" w:rsidRPr="00846762" w:rsidRDefault="00877D97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846762">
              <w:rPr>
                <w:rFonts w:cs="Arial"/>
                <w:sz w:val="22"/>
                <w:szCs w:val="22"/>
              </w:rPr>
              <w:t xml:space="preserve">ª </w:t>
            </w:r>
            <w:r w:rsidRPr="005F2C3A">
              <w:rPr>
                <w:rFonts w:cs="Arial"/>
                <w:sz w:val="22"/>
                <w:szCs w:val="22"/>
              </w:rPr>
              <w:t xml:space="preserve">SÉRIE </w:t>
            </w:r>
          </w:p>
        </w:tc>
      </w:tr>
      <w:tr w:rsidR="00877D97" w:rsidRPr="00846762" w:rsidTr="002E1608">
        <w:trPr>
          <w:jc w:val="center"/>
        </w:trPr>
        <w:tc>
          <w:tcPr>
            <w:tcW w:w="1471" w:type="pct"/>
          </w:tcPr>
          <w:p w:rsidR="00877D97" w:rsidRPr="00846762" w:rsidRDefault="00877D97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529" w:type="pct"/>
            <w:gridSpan w:val="2"/>
          </w:tcPr>
          <w:p w:rsidR="00877D97" w:rsidRPr="00846762" w:rsidRDefault="00877D97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Ciências da natureza e suas tecnologias</w:t>
            </w:r>
          </w:p>
        </w:tc>
      </w:tr>
      <w:tr w:rsidR="00877D97" w:rsidRPr="00846762" w:rsidTr="002E1608">
        <w:trPr>
          <w:jc w:val="center"/>
        </w:trPr>
        <w:tc>
          <w:tcPr>
            <w:tcW w:w="1471" w:type="pct"/>
          </w:tcPr>
          <w:p w:rsidR="00877D97" w:rsidRPr="00846762" w:rsidRDefault="00877D97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1" w:type="pct"/>
          </w:tcPr>
          <w:p w:rsidR="00877D97" w:rsidRPr="00846762" w:rsidRDefault="00877D97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DIURNO: </w:t>
            </w:r>
            <w:r w:rsidRPr="00846762">
              <w:rPr>
                <w:rFonts w:cs="Arial"/>
                <w:sz w:val="22"/>
                <w:szCs w:val="22"/>
              </w:rPr>
              <w:t>73</w:t>
            </w:r>
            <w:r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1" w:type="pct"/>
          </w:tcPr>
          <w:p w:rsidR="00877D97" w:rsidRPr="00846762" w:rsidRDefault="00877D97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877D97" w:rsidRPr="00846762" w:rsidTr="002E1608">
        <w:trPr>
          <w:jc w:val="center"/>
        </w:trPr>
        <w:tc>
          <w:tcPr>
            <w:tcW w:w="5000" w:type="pct"/>
            <w:gridSpan w:val="3"/>
          </w:tcPr>
          <w:p w:rsidR="00877D97" w:rsidRPr="00846762" w:rsidRDefault="00877D97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OBJETIVO</w:t>
            </w:r>
            <w:r>
              <w:rPr>
                <w:rFonts w:cs="Arial"/>
                <w:sz w:val="22"/>
                <w:szCs w:val="22"/>
              </w:rPr>
              <w:t>:</w:t>
            </w:r>
            <w:r w:rsidRPr="00846762">
              <w:rPr>
                <w:rFonts w:cs="Arial"/>
                <w:sz w:val="22"/>
                <w:szCs w:val="22"/>
              </w:rPr>
              <w:t xml:space="preserve"> Compreender e representar os códigos, símbolos e expressão próprios das transformações químicas. Compreender as transformações químicas como resultantes de quebra e formação de ligações químicas</w:t>
            </w:r>
          </w:p>
        </w:tc>
      </w:tr>
      <w:tr w:rsidR="00877D97" w:rsidRPr="00846762" w:rsidTr="002E1608">
        <w:trPr>
          <w:jc w:val="center"/>
        </w:trPr>
        <w:tc>
          <w:tcPr>
            <w:tcW w:w="5000" w:type="pct"/>
            <w:gridSpan w:val="3"/>
          </w:tcPr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 xml:space="preserve">EMENTA: Soluções; Solubilidade; Aspectos quantitativos; Misturas com e sem reação química; Termoquímica; Entalpia; Equações termoquímicas; Lei de </w:t>
            </w:r>
            <w:proofErr w:type="spellStart"/>
            <w:r w:rsidRPr="00846762">
              <w:rPr>
                <w:rFonts w:ascii="Arial" w:hAnsi="Arial" w:cs="Arial"/>
                <w:sz w:val="22"/>
                <w:szCs w:val="22"/>
              </w:rPr>
              <w:t>Hess</w:t>
            </w:r>
            <w:proofErr w:type="spellEnd"/>
            <w:r w:rsidRPr="00846762">
              <w:rPr>
                <w:rFonts w:ascii="Arial" w:hAnsi="Arial" w:cs="Arial"/>
                <w:sz w:val="22"/>
                <w:szCs w:val="22"/>
              </w:rPr>
              <w:t xml:space="preserve">; Cinética química; Velocidade de reação; Equilíbrio químico; Deslocamento de equilíbrio; Óxido-redução; Eletroquímica; Pilhas e eletrólise. </w:t>
            </w:r>
          </w:p>
        </w:tc>
      </w:tr>
      <w:tr w:rsidR="00877D97" w:rsidRPr="00846762" w:rsidTr="002E1608">
        <w:trPr>
          <w:jc w:val="center"/>
        </w:trPr>
        <w:tc>
          <w:tcPr>
            <w:tcW w:w="1471" w:type="pct"/>
          </w:tcPr>
          <w:p w:rsidR="00877D97" w:rsidRPr="00846762" w:rsidRDefault="00877D97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846762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488" w:type="pct"/>
          </w:tcPr>
          <w:p w:rsidR="00877D97" w:rsidRPr="00846762" w:rsidRDefault="00877D97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846762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2041" w:type="pct"/>
          </w:tcPr>
          <w:p w:rsidR="00877D97" w:rsidRPr="00846762" w:rsidRDefault="00877D97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846762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877D97" w:rsidRPr="00846762" w:rsidTr="002E1608">
        <w:trPr>
          <w:jc w:val="center"/>
        </w:trPr>
        <w:tc>
          <w:tcPr>
            <w:tcW w:w="1471" w:type="pct"/>
          </w:tcPr>
          <w:p w:rsidR="00877D97" w:rsidRPr="00846762" w:rsidRDefault="00877D97" w:rsidP="00877D97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Compreender o papel fundamental das conquistas científicas e tecnológicas para a manutenção de nossa saúde e qualidade de vida.</w:t>
            </w:r>
          </w:p>
          <w:p w:rsidR="00877D97" w:rsidRPr="00846762" w:rsidRDefault="00877D97" w:rsidP="00877D97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Enfatizar a relação da química com outras disciplinas, especialmente Biologia, Física e Matemática.</w:t>
            </w:r>
          </w:p>
          <w:p w:rsidR="00877D97" w:rsidRPr="00846762" w:rsidRDefault="00877D97" w:rsidP="00877D97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Propiciar o pensamento abstrato que auxiliará no entendimento da Química.</w:t>
            </w:r>
          </w:p>
          <w:p w:rsidR="00877D97" w:rsidRPr="00846762" w:rsidRDefault="00877D97" w:rsidP="00877D97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Trabalhar em equipes quando em pesquisas ou atividades práticas.</w:t>
            </w:r>
          </w:p>
          <w:p w:rsidR="00877D97" w:rsidRPr="00846762" w:rsidRDefault="00877D97" w:rsidP="00877D97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Exigir no vocabulário a linguagem e o rigor científico.</w:t>
            </w:r>
          </w:p>
          <w:p w:rsidR="00877D97" w:rsidRPr="00846762" w:rsidRDefault="00877D97" w:rsidP="00877D97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Deixar formar um posicionamento crítico em face aos acontecimentos atuais e as informações adquiridas de Química</w:t>
            </w:r>
          </w:p>
        </w:tc>
        <w:tc>
          <w:tcPr>
            <w:tcW w:w="1488" w:type="pct"/>
          </w:tcPr>
          <w:p w:rsidR="00877D97" w:rsidRPr="00846762" w:rsidRDefault="00877D97" w:rsidP="00877D97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Desenvolver a capacidade de observação, de coleta e organização de dados, aprendendo a usar instrumentos de medida.</w:t>
            </w:r>
          </w:p>
          <w:p w:rsidR="00877D97" w:rsidRPr="00846762" w:rsidRDefault="00877D97" w:rsidP="00877D97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Desenvolver a habilidade de levantar hipóteses e de testá-las experimentalmente, extraindo conclusões que permitam aceitar ou rejeitar tais hipóteses.</w:t>
            </w:r>
          </w:p>
          <w:p w:rsidR="00877D97" w:rsidRPr="00846762" w:rsidRDefault="00877D97" w:rsidP="00877D97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Permitir uma visão mais abrangente do mundo que o rodeia, relacionando os conceitos teóricos com a aplicação cotidiana da química.</w:t>
            </w:r>
          </w:p>
          <w:p w:rsidR="00877D97" w:rsidRPr="00846762" w:rsidRDefault="00877D97" w:rsidP="00877D97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Participar do desenvolvimento científico – tecnológico com importantes contribuições nos campos econômico, social e político</w:t>
            </w:r>
          </w:p>
        </w:tc>
        <w:tc>
          <w:tcPr>
            <w:tcW w:w="2041" w:type="pct"/>
          </w:tcPr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b/>
                <w:sz w:val="22"/>
                <w:szCs w:val="22"/>
              </w:rPr>
            </w:pPr>
            <w:r w:rsidRPr="00846762">
              <w:rPr>
                <w:rFonts w:ascii="Arial" w:hAnsi="Arial" w:cs="Arial"/>
                <w:b/>
                <w:sz w:val="22"/>
                <w:szCs w:val="22"/>
              </w:rPr>
              <w:t>1º Trimestre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>- Soluções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>- Solubilidade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>- Aspectos quantitativos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>- Misturas com e sem reação química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>- Termoquímica</w:t>
            </w:r>
          </w:p>
          <w:p w:rsidR="00877D97" w:rsidRPr="00846762" w:rsidRDefault="00877D97" w:rsidP="002E160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- Química Instrumental*.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b/>
                <w:sz w:val="22"/>
                <w:szCs w:val="22"/>
              </w:rPr>
            </w:pPr>
            <w:r w:rsidRPr="00846762">
              <w:rPr>
                <w:rFonts w:ascii="Arial" w:hAnsi="Arial" w:cs="Arial"/>
                <w:b/>
                <w:sz w:val="22"/>
                <w:szCs w:val="22"/>
              </w:rPr>
              <w:t>2º Trimestre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>- Entalpia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>- Equações termoquímicas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 xml:space="preserve">- Lei de </w:t>
            </w:r>
            <w:proofErr w:type="spellStart"/>
            <w:r w:rsidRPr="00846762">
              <w:rPr>
                <w:rFonts w:ascii="Arial" w:hAnsi="Arial" w:cs="Arial"/>
                <w:sz w:val="22"/>
                <w:szCs w:val="22"/>
              </w:rPr>
              <w:t>Hess</w:t>
            </w:r>
            <w:proofErr w:type="spellEnd"/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>- Cinética química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>- Velocidade de reação</w:t>
            </w:r>
          </w:p>
          <w:p w:rsidR="00877D97" w:rsidRPr="00846762" w:rsidRDefault="00877D97" w:rsidP="002E160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- Química Instrumental*.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b/>
                <w:sz w:val="22"/>
                <w:szCs w:val="22"/>
              </w:rPr>
            </w:pPr>
            <w:r w:rsidRPr="00846762">
              <w:rPr>
                <w:rFonts w:ascii="Arial" w:hAnsi="Arial" w:cs="Arial"/>
                <w:b/>
                <w:sz w:val="22"/>
                <w:szCs w:val="22"/>
              </w:rPr>
              <w:t>3ºTrimestre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>- Equilíbrio químico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>- Deslocamento de equilíbrio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>- Óxido-redução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>- Eletroquímica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46762">
              <w:rPr>
                <w:rFonts w:ascii="Arial" w:hAnsi="Arial" w:cs="Arial"/>
                <w:sz w:val="22"/>
                <w:szCs w:val="22"/>
              </w:rPr>
              <w:t xml:space="preserve">- Pilhas e eletrólise </w:t>
            </w:r>
          </w:p>
          <w:p w:rsidR="00877D97" w:rsidRPr="00846762" w:rsidRDefault="00877D97" w:rsidP="002E160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846762">
              <w:rPr>
                <w:rFonts w:cs="Arial"/>
                <w:sz w:val="22"/>
                <w:szCs w:val="22"/>
              </w:rPr>
              <w:t>- Química Instrumental*.</w:t>
            </w:r>
          </w:p>
          <w:p w:rsidR="00877D97" w:rsidRPr="00877D97" w:rsidRDefault="00877D97" w:rsidP="002E1608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77D97">
              <w:rPr>
                <w:rFonts w:cs="Arial"/>
                <w:b/>
                <w:sz w:val="20"/>
                <w:szCs w:val="20"/>
              </w:rPr>
              <w:t>Observações:</w:t>
            </w:r>
          </w:p>
          <w:p w:rsidR="00877D97" w:rsidRPr="00877D97" w:rsidRDefault="00877D97" w:rsidP="002E1608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877D97">
              <w:rPr>
                <w:rFonts w:cs="Arial"/>
                <w:sz w:val="20"/>
                <w:szCs w:val="20"/>
              </w:rPr>
              <w:t xml:space="preserve">* </w:t>
            </w:r>
            <w:r w:rsidRPr="00877D97">
              <w:rPr>
                <w:rFonts w:cs="Arial"/>
                <w:i/>
                <w:sz w:val="20"/>
                <w:szCs w:val="20"/>
              </w:rPr>
              <w:t xml:space="preserve">Química Instrumental para Técnico em Eletrotécnica. </w:t>
            </w:r>
          </w:p>
          <w:p w:rsidR="00877D97" w:rsidRPr="00846762" w:rsidRDefault="00877D97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877D97">
              <w:rPr>
                <w:rFonts w:ascii="Arial" w:hAnsi="Arial" w:cs="Arial"/>
                <w:i/>
              </w:rPr>
              <w:t>Dos conteúdos que serão desenvolvidos nos 1º, 2º e 3º Trimestres desta série, dar maior ênfase àqueles que fomentem o desenvolvimento das Competências e Habilidades das disciplinas técnicas</w:t>
            </w:r>
            <w:r w:rsidRPr="0084676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877D97" w:rsidRPr="00846762" w:rsidTr="002E1608">
        <w:trPr>
          <w:jc w:val="center"/>
        </w:trPr>
        <w:tc>
          <w:tcPr>
            <w:tcW w:w="5000" w:type="pct"/>
            <w:gridSpan w:val="3"/>
          </w:tcPr>
          <w:p w:rsidR="00877D97" w:rsidRPr="00EA254B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Metodologia de Ensino:</w:t>
            </w:r>
          </w:p>
          <w:p w:rsidR="00877D97" w:rsidRPr="00EA254B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877D97" w:rsidRPr="00846762" w:rsidTr="002E1608">
        <w:trPr>
          <w:jc w:val="center"/>
        </w:trPr>
        <w:tc>
          <w:tcPr>
            <w:tcW w:w="5000" w:type="pct"/>
            <w:gridSpan w:val="3"/>
          </w:tcPr>
          <w:p w:rsidR="00877D97" w:rsidRPr="00EA254B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Avaliação:</w:t>
            </w:r>
          </w:p>
          <w:p w:rsidR="00877D97" w:rsidRPr="00EA254B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877D97" w:rsidRPr="00846762" w:rsidTr="002E1608">
        <w:trPr>
          <w:jc w:val="center"/>
        </w:trPr>
        <w:tc>
          <w:tcPr>
            <w:tcW w:w="5000" w:type="pct"/>
            <w:gridSpan w:val="3"/>
          </w:tcPr>
          <w:p w:rsidR="00877D97" w:rsidRPr="00EA254B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877D97" w:rsidRPr="00F135F4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0"/>
              </w:rPr>
            </w:pPr>
            <w:proofErr w:type="spellStart"/>
            <w:r w:rsidRPr="00F135F4">
              <w:rPr>
                <w:rFonts w:eastAsia="ArialMT" w:cs="Arial"/>
                <w:sz w:val="20"/>
              </w:rPr>
              <w:t>COVRE</w:t>
            </w:r>
            <w:proofErr w:type="spellEnd"/>
            <w:r w:rsidRPr="00F135F4">
              <w:rPr>
                <w:rFonts w:eastAsia="ArialMT" w:cs="Arial"/>
                <w:sz w:val="20"/>
              </w:rPr>
              <w:t xml:space="preserve">, Geraldo Jose. </w:t>
            </w:r>
            <w:r w:rsidRPr="00F135F4">
              <w:rPr>
                <w:rFonts w:cs="Arial"/>
                <w:bCs/>
                <w:sz w:val="20"/>
              </w:rPr>
              <w:t>Química</w:t>
            </w:r>
            <w:r w:rsidRPr="00F135F4">
              <w:rPr>
                <w:rFonts w:eastAsia="ArialMT" w:cs="Arial"/>
                <w:sz w:val="20"/>
              </w:rPr>
              <w:t>: o homem e a natureza – Química Geral. São</w:t>
            </w:r>
          </w:p>
          <w:p w:rsidR="00877D97" w:rsidRPr="00F135F4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0"/>
              </w:rPr>
            </w:pPr>
            <w:r>
              <w:rPr>
                <w:rFonts w:eastAsia="ArialMT" w:cs="Arial"/>
                <w:sz w:val="20"/>
              </w:rPr>
              <w:t>Paulo</w:t>
            </w:r>
            <w:r w:rsidRPr="00F135F4">
              <w:rPr>
                <w:rFonts w:eastAsia="ArialMT" w:cs="Arial"/>
                <w:sz w:val="20"/>
              </w:rPr>
              <w:t xml:space="preserve">: </w:t>
            </w:r>
            <w:proofErr w:type="spellStart"/>
            <w:r w:rsidRPr="00F135F4">
              <w:rPr>
                <w:rFonts w:eastAsia="ArialMT" w:cs="Arial"/>
                <w:sz w:val="20"/>
              </w:rPr>
              <w:t>FTD</w:t>
            </w:r>
            <w:proofErr w:type="spellEnd"/>
            <w:r w:rsidRPr="00F135F4">
              <w:rPr>
                <w:rFonts w:eastAsia="ArialMT" w:cs="Arial"/>
                <w:sz w:val="20"/>
              </w:rPr>
              <w:t>, 2000.</w:t>
            </w:r>
          </w:p>
          <w:p w:rsidR="00877D97" w:rsidRPr="00F135F4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0"/>
              </w:rPr>
            </w:pPr>
            <w:r w:rsidRPr="00F135F4">
              <w:rPr>
                <w:rFonts w:eastAsia="ArialMT" w:cs="Arial"/>
                <w:sz w:val="20"/>
              </w:rPr>
              <w:t xml:space="preserve">FELTRE, Ricardo. </w:t>
            </w:r>
            <w:r w:rsidRPr="00F135F4">
              <w:rPr>
                <w:rFonts w:cs="Arial"/>
                <w:bCs/>
                <w:sz w:val="20"/>
              </w:rPr>
              <w:t>Química</w:t>
            </w:r>
            <w:r w:rsidRPr="00F135F4">
              <w:rPr>
                <w:rFonts w:cs="Arial"/>
                <w:b/>
                <w:bCs/>
                <w:sz w:val="20"/>
              </w:rPr>
              <w:t xml:space="preserve"> </w:t>
            </w:r>
            <w:r w:rsidRPr="00F135F4">
              <w:rPr>
                <w:rFonts w:eastAsia="ArialMT" w:cs="Arial"/>
                <w:sz w:val="20"/>
              </w:rPr>
              <w:t xml:space="preserve">– V.1 – Química Geral. 6a ed.. São </w:t>
            </w:r>
            <w:r>
              <w:rPr>
                <w:rFonts w:eastAsia="ArialMT" w:cs="Arial"/>
                <w:sz w:val="20"/>
              </w:rPr>
              <w:t>Paulo</w:t>
            </w:r>
            <w:r w:rsidRPr="00F135F4">
              <w:rPr>
                <w:rFonts w:eastAsia="ArialMT" w:cs="Arial"/>
                <w:sz w:val="20"/>
              </w:rPr>
              <w:t>: Moderna,</w:t>
            </w:r>
          </w:p>
          <w:p w:rsidR="00877D97" w:rsidRPr="00F135F4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0"/>
              </w:rPr>
            </w:pPr>
            <w:r w:rsidRPr="00F135F4">
              <w:rPr>
                <w:rFonts w:eastAsia="ArialMT" w:cs="Arial"/>
                <w:sz w:val="20"/>
              </w:rPr>
              <w:t>2004.</w:t>
            </w:r>
          </w:p>
          <w:p w:rsidR="00877D97" w:rsidRPr="00F135F4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0"/>
              </w:rPr>
            </w:pPr>
            <w:r w:rsidRPr="00F135F4">
              <w:rPr>
                <w:rFonts w:eastAsia="ArialMT" w:cs="Arial"/>
                <w:sz w:val="20"/>
              </w:rPr>
              <w:t xml:space="preserve">FONSECA, Marta Reis Marques da. </w:t>
            </w:r>
            <w:r w:rsidRPr="00F135F4">
              <w:rPr>
                <w:rFonts w:cs="Arial"/>
                <w:bCs/>
                <w:sz w:val="20"/>
              </w:rPr>
              <w:t>Completamente Química</w:t>
            </w:r>
            <w:r w:rsidRPr="00F135F4">
              <w:rPr>
                <w:rFonts w:eastAsia="ArialMT" w:cs="Arial"/>
                <w:sz w:val="20"/>
              </w:rPr>
              <w:t>: Química Geral.</w:t>
            </w:r>
          </w:p>
          <w:p w:rsidR="00877D97" w:rsidRPr="00F135F4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0"/>
              </w:rPr>
            </w:pPr>
            <w:r w:rsidRPr="00F135F4">
              <w:rPr>
                <w:rFonts w:eastAsia="ArialMT" w:cs="Arial"/>
                <w:sz w:val="20"/>
              </w:rPr>
              <w:t xml:space="preserve">São </w:t>
            </w:r>
            <w:r>
              <w:rPr>
                <w:rFonts w:eastAsia="ArialMT" w:cs="Arial"/>
                <w:sz w:val="20"/>
              </w:rPr>
              <w:t>Paulo</w:t>
            </w:r>
            <w:r w:rsidRPr="00F135F4">
              <w:rPr>
                <w:rFonts w:eastAsia="ArialMT" w:cs="Arial"/>
                <w:sz w:val="20"/>
              </w:rPr>
              <w:t xml:space="preserve">: </w:t>
            </w:r>
            <w:proofErr w:type="spellStart"/>
            <w:r w:rsidRPr="00F135F4">
              <w:rPr>
                <w:rFonts w:eastAsia="ArialMT" w:cs="Arial"/>
                <w:sz w:val="20"/>
              </w:rPr>
              <w:t>FTD</w:t>
            </w:r>
            <w:proofErr w:type="spellEnd"/>
            <w:r w:rsidRPr="00F135F4">
              <w:rPr>
                <w:rFonts w:eastAsia="ArialMT" w:cs="Arial"/>
                <w:sz w:val="20"/>
              </w:rPr>
              <w:t>, 2001.</w:t>
            </w:r>
          </w:p>
          <w:p w:rsidR="00877D97" w:rsidRPr="00EA254B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 xml:space="preserve">Bibliografia Complementar: </w:t>
            </w:r>
          </w:p>
          <w:p w:rsidR="00877D97" w:rsidRPr="00F135F4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0"/>
              </w:rPr>
            </w:pPr>
            <w:proofErr w:type="spellStart"/>
            <w:r w:rsidRPr="00F135F4">
              <w:rPr>
                <w:rFonts w:eastAsia="ArialMT" w:cs="Arial"/>
                <w:sz w:val="20"/>
              </w:rPr>
              <w:t>HARTWIG</w:t>
            </w:r>
            <w:proofErr w:type="spellEnd"/>
            <w:r w:rsidRPr="00F135F4">
              <w:rPr>
                <w:rFonts w:eastAsia="ArialMT" w:cs="Arial"/>
                <w:sz w:val="20"/>
              </w:rPr>
              <w:t xml:space="preserve">, Décio Rodney; SOUZA, Edson de; MOTA, Ronaldo Nascimento. </w:t>
            </w:r>
            <w:r w:rsidRPr="00F135F4">
              <w:rPr>
                <w:rFonts w:cs="Arial"/>
                <w:bCs/>
                <w:sz w:val="20"/>
              </w:rPr>
              <w:t>Química</w:t>
            </w:r>
            <w:r w:rsidRPr="00F135F4">
              <w:rPr>
                <w:rFonts w:eastAsia="ArialMT" w:cs="Arial"/>
                <w:sz w:val="20"/>
              </w:rPr>
              <w:t xml:space="preserve">: Química Geral, 1. São </w:t>
            </w:r>
            <w:r>
              <w:rPr>
                <w:rFonts w:eastAsia="ArialMT" w:cs="Arial"/>
                <w:sz w:val="20"/>
              </w:rPr>
              <w:t>Paulo</w:t>
            </w:r>
            <w:r w:rsidRPr="00F135F4">
              <w:rPr>
                <w:rFonts w:eastAsia="ArialMT" w:cs="Arial"/>
                <w:sz w:val="20"/>
              </w:rPr>
              <w:t>: Scipione, 1999.</w:t>
            </w:r>
          </w:p>
          <w:p w:rsidR="00877D97" w:rsidRPr="00F135F4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0"/>
              </w:rPr>
            </w:pPr>
            <w:proofErr w:type="spellStart"/>
            <w:r w:rsidRPr="00F135F4">
              <w:rPr>
                <w:rFonts w:eastAsia="ArialMT" w:cs="Arial"/>
                <w:sz w:val="20"/>
              </w:rPr>
              <w:t>PERUZZO</w:t>
            </w:r>
            <w:proofErr w:type="spellEnd"/>
            <w:r w:rsidRPr="00F135F4">
              <w:rPr>
                <w:rFonts w:eastAsia="ArialMT" w:cs="Arial"/>
                <w:sz w:val="20"/>
              </w:rPr>
              <w:t xml:space="preserve">, Francisco Miragaia; CANTO, Eduardo Leite do. </w:t>
            </w:r>
            <w:r w:rsidRPr="00F135F4">
              <w:rPr>
                <w:rFonts w:cs="Arial"/>
                <w:bCs/>
                <w:sz w:val="20"/>
              </w:rPr>
              <w:t>Química na abordagem do</w:t>
            </w:r>
            <w:r w:rsidRPr="00F135F4">
              <w:rPr>
                <w:rFonts w:cs="Arial"/>
                <w:b/>
                <w:bCs/>
                <w:sz w:val="20"/>
              </w:rPr>
              <w:t xml:space="preserve"> </w:t>
            </w:r>
            <w:r w:rsidRPr="00F135F4">
              <w:rPr>
                <w:rFonts w:cs="Arial"/>
                <w:bCs/>
                <w:sz w:val="20"/>
              </w:rPr>
              <w:t>cotidiano</w:t>
            </w:r>
            <w:r w:rsidRPr="00F135F4">
              <w:rPr>
                <w:rFonts w:eastAsia="ArialMT" w:cs="Arial"/>
                <w:sz w:val="20"/>
              </w:rPr>
              <w:t xml:space="preserve">. V1: Química Geral e inorgânica. 3a ed. São </w:t>
            </w:r>
            <w:r>
              <w:rPr>
                <w:rFonts w:eastAsia="ArialMT" w:cs="Arial"/>
                <w:sz w:val="20"/>
              </w:rPr>
              <w:t>Paulo</w:t>
            </w:r>
            <w:r w:rsidRPr="00F135F4">
              <w:rPr>
                <w:rFonts w:eastAsia="ArialMT" w:cs="Arial"/>
                <w:sz w:val="20"/>
              </w:rPr>
              <w:t>: Moderna, 2003.</w:t>
            </w:r>
          </w:p>
          <w:p w:rsidR="00877D97" w:rsidRPr="00EA254B" w:rsidRDefault="00877D97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F135F4">
              <w:rPr>
                <w:rFonts w:eastAsia="ArialMT" w:cs="Arial"/>
                <w:sz w:val="20"/>
              </w:rPr>
              <w:t>USBERCO</w:t>
            </w:r>
            <w:proofErr w:type="spellEnd"/>
            <w:r w:rsidRPr="00F135F4">
              <w:rPr>
                <w:rFonts w:eastAsia="ArialMT" w:cs="Arial"/>
                <w:sz w:val="20"/>
              </w:rPr>
              <w:t xml:space="preserve">, Joao; SALVADOR, Edgar. </w:t>
            </w:r>
            <w:r w:rsidRPr="00F135F4">
              <w:rPr>
                <w:rFonts w:cs="Arial"/>
                <w:bCs/>
                <w:sz w:val="20"/>
              </w:rPr>
              <w:t>Química</w:t>
            </w:r>
            <w:r w:rsidRPr="00F135F4">
              <w:rPr>
                <w:rFonts w:eastAsia="ArialMT" w:cs="Arial"/>
                <w:sz w:val="20"/>
              </w:rPr>
              <w:t xml:space="preserve">, 1 – Química Geral. 9a ed. São </w:t>
            </w:r>
            <w:r>
              <w:rPr>
                <w:rFonts w:eastAsia="ArialMT" w:cs="Arial"/>
                <w:sz w:val="20"/>
              </w:rPr>
              <w:t>Paulo</w:t>
            </w:r>
            <w:r w:rsidRPr="00F135F4">
              <w:rPr>
                <w:rFonts w:eastAsia="ArialMT" w:cs="Arial"/>
                <w:sz w:val="20"/>
              </w:rPr>
              <w:t>: Saraiva, 2005.</w:t>
            </w:r>
          </w:p>
        </w:tc>
        <w:bookmarkStart w:id="0" w:name="_GoBack"/>
        <w:bookmarkEnd w:id="0"/>
      </w:tr>
    </w:tbl>
    <w:p w:rsidR="00E40B06" w:rsidRDefault="00E40B06" w:rsidP="00877D97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5B4331"/>
    <w:multiLevelType w:val="hybridMultilevel"/>
    <w:tmpl w:val="07940BA0"/>
    <w:lvl w:ilvl="0" w:tplc="678CCDE2">
      <w:start w:val="1"/>
      <w:numFmt w:val="bullet"/>
      <w:suff w:val="nothing"/>
      <w:lvlText w:val=""/>
      <w:lvlJc w:val="left"/>
      <w:pPr>
        <w:ind w:left="142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97"/>
    <w:rsid w:val="00360411"/>
    <w:rsid w:val="00877D97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2E9A-739E-4D0F-A448-8E4042AF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7D9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unhideWhenUsed/>
    <w:rsid w:val="00877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77D9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2017-02-04T19:20:00Z</dcterms:created>
  <dcterms:modified xsi:type="dcterms:W3CDTF">2017-02-04T19:22:00Z</dcterms:modified>
</cp:coreProperties>
</file>