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D73634" w:rsidRPr="009B22E4" w:rsidTr="002B58E8">
        <w:trPr>
          <w:trHeight w:val="287"/>
        </w:trPr>
        <w:tc>
          <w:tcPr>
            <w:tcW w:w="9960" w:type="dxa"/>
            <w:gridSpan w:val="4"/>
          </w:tcPr>
          <w:p w:rsidR="00D73634" w:rsidRPr="009B22E4" w:rsidRDefault="00D73634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D73634" w:rsidRPr="009B22E4" w:rsidTr="002B58E8">
        <w:trPr>
          <w:trHeight w:val="287"/>
        </w:trPr>
        <w:tc>
          <w:tcPr>
            <w:tcW w:w="3388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D73634" w:rsidRPr="009B22E4" w:rsidTr="002B58E8">
        <w:trPr>
          <w:trHeight w:val="287"/>
        </w:trPr>
        <w:tc>
          <w:tcPr>
            <w:tcW w:w="3388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D73634" w:rsidRPr="009B22E4" w:rsidTr="002B58E8">
        <w:trPr>
          <w:trHeight w:val="287"/>
        </w:trPr>
        <w:tc>
          <w:tcPr>
            <w:tcW w:w="3388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72" w:type="dxa"/>
            <w:gridSpan w:val="2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D73634" w:rsidRPr="009B22E4" w:rsidTr="002B58E8">
        <w:trPr>
          <w:trHeight w:val="287"/>
        </w:trPr>
        <w:tc>
          <w:tcPr>
            <w:tcW w:w="9960" w:type="dxa"/>
            <w:gridSpan w:val="4"/>
          </w:tcPr>
          <w:p w:rsidR="00D73634" w:rsidRPr="009B22E4" w:rsidRDefault="00D73634" w:rsidP="002B58E8">
            <w:pPr>
              <w:tabs>
                <w:tab w:val="left" w:pos="1000"/>
              </w:tabs>
              <w:ind w:right="53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as razões trigonométricas e resolver problemas. Reconhecer e r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>presentar graficamente as funções trigonométricas. Utilizar gráficos para representar m</w:t>
            </w:r>
            <w:r w:rsidRPr="009B22E4">
              <w:rPr>
                <w:rFonts w:ascii="Arial" w:hAnsi="Arial" w:cs="Arial"/>
              </w:rPr>
              <w:t>o</w:t>
            </w:r>
            <w:r w:rsidRPr="009B22E4">
              <w:rPr>
                <w:rFonts w:ascii="Arial" w:hAnsi="Arial" w:cs="Arial"/>
              </w:rPr>
              <w:t>delos do cotidiano.</w:t>
            </w:r>
          </w:p>
        </w:tc>
      </w:tr>
      <w:tr w:rsidR="00D73634" w:rsidRPr="009B22E4" w:rsidTr="002B58E8">
        <w:trPr>
          <w:trHeight w:val="287"/>
        </w:trPr>
        <w:tc>
          <w:tcPr>
            <w:tcW w:w="9960" w:type="dxa"/>
            <w:gridSpan w:val="4"/>
          </w:tcPr>
          <w:p w:rsidR="00D73634" w:rsidRPr="009B22E4" w:rsidRDefault="00D73634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D73634" w:rsidRPr="009B22E4" w:rsidTr="002B58E8">
        <w:trPr>
          <w:trHeight w:val="287"/>
        </w:trPr>
        <w:tc>
          <w:tcPr>
            <w:tcW w:w="9960" w:type="dxa"/>
            <w:gridSpan w:val="4"/>
          </w:tcPr>
          <w:p w:rsidR="00D73634" w:rsidRPr="009B22E4" w:rsidRDefault="00D7363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Geometria Analítica: Equação geral da reta e Equação reduzida.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 xml:space="preserve">Geometria Analítica: 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>quação paramétrica e Segmentaria</w:t>
            </w:r>
            <w:r>
              <w:rPr>
                <w:rFonts w:ascii="Arial" w:hAnsi="Arial" w:cs="Arial"/>
              </w:rPr>
              <w:t xml:space="preserve">. </w:t>
            </w:r>
            <w:r w:rsidRPr="009B22E4">
              <w:rPr>
                <w:rFonts w:ascii="Arial" w:hAnsi="Arial" w:cs="Arial"/>
              </w:rPr>
              <w:t>Geometria Analítica: Posições relativas entre retas, circunferência. Geometria Analítica: As Cônicas.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Trigonometria no triangulo retângulo. Conceitos trigonométricos bá</w:t>
            </w:r>
            <w:r>
              <w:rPr>
                <w:rFonts w:ascii="Arial" w:hAnsi="Arial" w:cs="Arial"/>
              </w:rPr>
              <w:t xml:space="preserve">sicos. Revolução de triângulos </w:t>
            </w:r>
            <w:r w:rsidRPr="009B22E4">
              <w:rPr>
                <w:rFonts w:ascii="Arial" w:hAnsi="Arial" w:cs="Arial"/>
              </w:rPr>
              <w:t>quaisquer (Lei dos senos e cossenos).</w:t>
            </w:r>
          </w:p>
        </w:tc>
      </w:tr>
      <w:tr w:rsidR="00D73634" w:rsidRPr="009B22E4" w:rsidTr="002B58E8">
        <w:trPr>
          <w:trHeight w:val="287"/>
        </w:trPr>
        <w:tc>
          <w:tcPr>
            <w:tcW w:w="3320" w:type="dxa"/>
          </w:tcPr>
          <w:p w:rsidR="00D73634" w:rsidRPr="002B12A7" w:rsidRDefault="00D7363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D73634" w:rsidRPr="002B12A7" w:rsidRDefault="00D7363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D73634" w:rsidRPr="002B12A7" w:rsidRDefault="00D7363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D73634" w:rsidRPr="009B22E4" w:rsidTr="002B58E8">
        <w:trPr>
          <w:trHeight w:val="287"/>
        </w:trPr>
        <w:tc>
          <w:tcPr>
            <w:tcW w:w="3320" w:type="dxa"/>
          </w:tcPr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a Matemática como fruto de construções humanas, entendendo como ela se desenvolveu ao longo dos anos, relacionando o desenvolvimento científico com a transformação da sociedade;</w:t>
            </w:r>
          </w:p>
          <w:p w:rsidR="00D73634" w:rsidRPr="00060266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Analisar qualitativamente dados quantitativos, representados gráfica ou algebricamente, relacionados a contextos socioeconômicos, científicos ou cotidianos;</w:t>
            </w:r>
          </w:p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Identificar, analisar e aplicar conhecimentos sobre valores de variáveis, representados em gráficos, diagramas ou expressões algébricas, realizando previsão de tendências, extrapolações, interpolações, interpretações;</w:t>
            </w:r>
          </w:p>
          <w:p w:rsidR="00D73634" w:rsidRPr="009B22E4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Identificar, representar e utilizar o conhecimento geométrico para o aperfeiçoamento da leitura, da compreensão e da ação sobre a realidade;</w:t>
            </w:r>
          </w:p>
        </w:tc>
        <w:tc>
          <w:tcPr>
            <w:tcW w:w="3320" w:type="dxa"/>
            <w:gridSpan w:val="2"/>
          </w:tcPr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 xml:space="preserve">Compreender o caráter aleatório e não determinista dos fenômenos naturais e sociais e utilizar instrumentos adequados para medidas, determinação de amostras e cálculo de probabilidades; </w:t>
            </w:r>
          </w:p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Compreender conceitos, procedimentos e estratégias matemáticas e aplicá-las a situações diversas no contexto das ciências e das tecnologias e das atividades cotidianas;</w:t>
            </w:r>
          </w:p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Entender o impacto das tecnologias associadas à Matemática na sua vida pessoal, nos processos de produção, no desenvolvimento do conhecimento e na vida social;</w:t>
            </w:r>
          </w:p>
          <w:p w:rsidR="00D73634" w:rsidRPr="00C70133" w:rsidRDefault="00D73634" w:rsidP="00D73634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Aplicar as tecnologias associadas à Matemática na escola, no trabalho e em outros contextos relevantes para sua vida.</w:t>
            </w:r>
          </w:p>
          <w:p w:rsidR="00D73634" w:rsidRPr="009721B3" w:rsidRDefault="00D73634" w:rsidP="002B58E8">
            <w:pPr>
              <w:rPr>
                <w:rFonts w:ascii="Arial" w:hAnsi="Arial" w:cs="Arial"/>
                <w:b/>
                <w:bCs/>
              </w:rPr>
            </w:pPr>
          </w:p>
          <w:p w:rsidR="00D73634" w:rsidRPr="009B22E4" w:rsidRDefault="00D73634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</w:tcPr>
          <w:p w:rsidR="00D73634" w:rsidRPr="00A10309" w:rsidRDefault="00D73634" w:rsidP="002B58E8">
            <w:pPr>
              <w:rPr>
                <w:rFonts w:ascii="Arial" w:hAnsi="Arial" w:cs="Arial"/>
                <w:b/>
              </w:rPr>
            </w:pPr>
            <w:r w:rsidRPr="00A10309">
              <w:rPr>
                <w:rFonts w:ascii="Arial" w:hAnsi="Arial" w:cs="Arial"/>
                <w:b/>
              </w:rPr>
              <w:t>1ºTrimestre</w:t>
            </w:r>
          </w:p>
          <w:p w:rsidR="00D73634" w:rsidRDefault="00D7363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Matemática Financeira</w:t>
            </w:r>
            <w:r>
              <w:rPr>
                <w:rFonts w:ascii="Arial" w:hAnsi="Arial" w:cs="Arial"/>
              </w:rPr>
              <w:br/>
              <w:t> - Porcentagens;</w:t>
            </w:r>
            <w:r>
              <w:rPr>
                <w:rFonts w:ascii="Arial" w:hAnsi="Arial" w:cs="Arial"/>
              </w:rPr>
              <w:br/>
              <w:t> - Juro Simples e Composto;</w:t>
            </w:r>
            <w:r>
              <w:rPr>
                <w:rFonts w:ascii="Arial" w:hAnsi="Arial" w:cs="Arial"/>
              </w:rPr>
              <w:br/>
              <w:t> - Aplicabilidade da Matemática Financeira.</w:t>
            </w:r>
            <w:r>
              <w:rPr>
                <w:rFonts w:ascii="Arial" w:hAnsi="Arial" w:cs="Arial"/>
              </w:rPr>
              <w:br/>
              <w:t> - Geometria Analítica</w:t>
            </w:r>
            <w:r>
              <w:rPr>
                <w:rFonts w:ascii="Arial" w:hAnsi="Arial" w:cs="Arial"/>
              </w:rPr>
              <w:br/>
              <w:t> - Pontos e retas</w:t>
            </w:r>
            <w:r>
              <w:rPr>
                <w:rFonts w:ascii="Arial" w:hAnsi="Arial" w:cs="Arial"/>
              </w:rPr>
              <w:br/>
              <w:t> - Circunferência</w:t>
            </w:r>
            <w:r>
              <w:rPr>
                <w:rFonts w:ascii="Arial" w:hAnsi="Arial" w:cs="Arial"/>
              </w:rPr>
              <w:br/>
              <w:t> - Cônicas</w:t>
            </w:r>
          </w:p>
          <w:p w:rsidR="00D73634" w:rsidRPr="002F6E56" w:rsidRDefault="00D73634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D73634" w:rsidRDefault="00D73634" w:rsidP="002B58E8">
            <w:pPr>
              <w:rPr>
                <w:rFonts w:ascii="Arial" w:hAnsi="Arial" w:cs="Arial"/>
              </w:rPr>
            </w:pPr>
            <w:r w:rsidRPr="00A10309">
              <w:rPr>
                <w:rFonts w:ascii="Arial" w:hAnsi="Arial" w:cs="Arial"/>
                <w:b/>
              </w:rPr>
              <w:t>2ºTrimestre</w:t>
            </w:r>
            <w:r>
              <w:rPr>
                <w:rFonts w:ascii="Arial" w:hAnsi="Arial" w:cs="Arial"/>
              </w:rPr>
              <w:br/>
              <w:t> - Números Complexos</w:t>
            </w:r>
            <w:r>
              <w:rPr>
                <w:rFonts w:ascii="Arial" w:hAnsi="Arial" w:cs="Arial"/>
              </w:rPr>
              <w:br/>
              <w:t> - Polinômios</w:t>
            </w:r>
            <w:r>
              <w:rPr>
                <w:rFonts w:ascii="Arial" w:hAnsi="Arial" w:cs="Arial"/>
              </w:rPr>
              <w:br/>
              <w:t> - Equações polinomiais</w:t>
            </w:r>
          </w:p>
          <w:p w:rsidR="00D73634" w:rsidRPr="002F6E56" w:rsidRDefault="00D73634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D73634" w:rsidRDefault="00D73634" w:rsidP="002B58E8">
            <w:pPr>
              <w:rPr>
                <w:rFonts w:ascii="Arial" w:hAnsi="Arial" w:cs="Arial"/>
              </w:rPr>
            </w:pPr>
            <w:r w:rsidRPr="00A10309">
              <w:rPr>
                <w:rFonts w:ascii="Arial" w:hAnsi="Arial" w:cs="Arial"/>
                <w:b/>
              </w:rPr>
              <w:t>3ºTrimestre</w:t>
            </w:r>
            <w:r>
              <w:rPr>
                <w:rFonts w:ascii="Arial" w:hAnsi="Arial" w:cs="Arial"/>
              </w:rPr>
              <w:br/>
              <w:t> 06- Retomada de conteúdos de séries anteriores</w:t>
            </w:r>
            <w:r>
              <w:rPr>
                <w:rFonts w:ascii="Arial" w:hAnsi="Arial" w:cs="Arial"/>
              </w:rPr>
              <w:br/>
              <w:t> - Tópicos de Geometria Espacial;</w:t>
            </w:r>
            <w:r>
              <w:rPr>
                <w:rFonts w:ascii="Arial" w:hAnsi="Arial" w:cs="Arial"/>
              </w:rPr>
              <w:br/>
              <w:t> - Funções polinomiais do 1º e 2º graus;</w:t>
            </w:r>
            <w:r>
              <w:rPr>
                <w:rFonts w:ascii="Arial" w:hAnsi="Arial" w:cs="Arial"/>
              </w:rPr>
              <w:br/>
              <w:t> - Funções logarítmicas e exponenciais,</w:t>
            </w:r>
            <w:r>
              <w:rPr>
                <w:rFonts w:ascii="Arial" w:hAnsi="Arial" w:cs="Arial"/>
              </w:rPr>
              <w:br/>
              <w:t> - Resoluções de sistemas de equações polinomiais do 1º e 2º graus;</w:t>
            </w:r>
            <w:r>
              <w:rPr>
                <w:rFonts w:ascii="Arial" w:hAnsi="Arial" w:cs="Arial"/>
              </w:rPr>
              <w:br/>
              <w:t xml:space="preserve"> - Probabilidade </w:t>
            </w:r>
          </w:p>
          <w:p w:rsidR="00D73634" w:rsidRPr="002F6E56" w:rsidRDefault="00D73634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D73634" w:rsidRDefault="00D73634" w:rsidP="002B58E8">
            <w:pPr>
              <w:rPr>
                <w:rFonts w:ascii="Arial" w:hAnsi="Arial" w:cs="Arial"/>
              </w:rPr>
            </w:pPr>
          </w:p>
          <w:p w:rsidR="00D73634" w:rsidRPr="004B4481" w:rsidRDefault="00D73634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D73634" w:rsidRPr="009B22E4" w:rsidRDefault="00D73634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 xml:space="preserve">Matemática </w:t>
            </w:r>
            <w:r w:rsidRPr="00C70133">
              <w:rPr>
                <w:rFonts w:ascii="Arial" w:hAnsi="Arial" w:cs="Arial"/>
                <w:i/>
              </w:rPr>
              <w:t xml:space="preserve">Instrumental para Técnico em Eletrotécnica. </w:t>
            </w: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</w:t>
            </w:r>
            <w:r>
              <w:rPr>
                <w:rFonts w:ascii="Arial" w:hAnsi="Arial" w:cs="Arial"/>
                <w:i/>
              </w:rPr>
              <w:lastRenderedPageBreak/>
              <w:t>Competências e Habilidades das disciplinas técnicas.</w:t>
            </w:r>
          </w:p>
        </w:tc>
      </w:tr>
      <w:tr w:rsidR="00D73634" w:rsidRPr="009B22E4" w:rsidTr="002B58E8">
        <w:trPr>
          <w:trHeight w:val="287"/>
        </w:trPr>
        <w:tc>
          <w:tcPr>
            <w:tcW w:w="9960" w:type="dxa"/>
            <w:gridSpan w:val="4"/>
          </w:tcPr>
          <w:p w:rsidR="00D73634" w:rsidRPr="00C848D2" w:rsidRDefault="00D7363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</w:rPr>
            </w:pPr>
            <w:r w:rsidRPr="00C848D2">
              <w:rPr>
                <w:rFonts w:ascii="Arial" w:hAnsi="Arial" w:cs="Arial"/>
                <w:b/>
                <w:bCs/>
              </w:rPr>
              <w:lastRenderedPageBreak/>
              <w:t>BIBLIOGRAFIA</w:t>
            </w:r>
          </w:p>
          <w:p w:rsidR="00D73634" w:rsidRPr="00C848D2" w:rsidRDefault="00D7363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C848D2">
              <w:rPr>
                <w:rFonts w:ascii="Arial" w:eastAsia="ArialMT" w:hAnsi="Arial" w:cs="Arial"/>
                <w:bCs/>
              </w:rPr>
              <w:t>IEZZI</w:t>
            </w:r>
            <w:proofErr w:type="spellEnd"/>
            <w:r w:rsidRPr="00C848D2">
              <w:rPr>
                <w:rFonts w:ascii="Arial" w:eastAsia="ArialMT" w:hAnsi="Arial" w:cs="Arial"/>
                <w:bCs/>
              </w:rPr>
              <w:t>, Gelson e Outros</w:t>
            </w:r>
            <w:r w:rsidRPr="00C848D2">
              <w:rPr>
                <w:rFonts w:ascii="Arial" w:eastAsia="ArialMT" w:hAnsi="Arial" w:cs="Arial"/>
              </w:rPr>
              <w:t>. Matemática: Ciência e aplicações. São Paulo: Atual.</w:t>
            </w:r>
          </w:p>
          <w:p w:rsidR="00D73634" w:rsidRPr="00C848D2" w:rsidRDefault="00D7363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2. </w:t>
            </w:r>
            <w:r w:rsidRPr="00C848D2">
              <w:rPr>
                <w:rFonts w:ascii="Arial" w:eastAsia="ArialMT" w:hAnsi="Arial" w:cs="Arial"/>
                <w:bCs/>
              </w:rPr>
              <w:t>Paiva, Manoel</w:t>
            </w:r>
            <w:r w:rsidRPr="00C848D2">
              <w:rPr>
                <w:rFonts w:ascii="Arial" w:eastAsia="ArialMT" w:hAnsi="Arial" w:cs="Arial"/>
              </w:rPr>
              <w:t>. Matemática . São Paulo: Moderna.</w:t>
            </w:r>
          </w:p>
          <w:p w:rsidR="00D73634" w:rsidRPr="00C848D2" w:rsidRDefault="00D7363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3. </w:t>
            </w:r>
            <w:r w:rsidRPr="00C848D2">
              <w:rPr>
                <w:rFonts w:ascii="Arial" w:eastAsia="ArialMT" w:hAnsi="Arial" w:cs="Arial"/>
                <w:bCs/>
              </w:rPr>
              <w:t>Dante, Luiz Roberto</w:t>
            </w:r>
            <w:r w:rsidRPr="00C848D2">
              <w:rPr>
                <w:rFonts w:ascii="Arial" w:eastAsia="ArialMT" w:hAnsi="Arial" w:cs="Arial"/>
              </w:rPr>
              <w:t>. Matemática. São Paulo. Ática.</w:t>
            </w:r>
          </w:p>
          <w:p w:rsidR="00D73634" w:rsidRPr="009B22E4" w:rsidRDefault="00D73634" w:rsidP="002B58E8">
            <w:pPr>
              <w:rPr>
                <w:rFonts w:ascii="Arial" w:hAnsi="Arial" w:cs="Arial"/>
                <w:b/>
                <w:bCs/>
              </w:rPr>
            </w:pPr>
            <w:r w:rsidRPr="00C848D2">
              <w:rPr>
                <w:rFonts w:ascii="Arial" w:eastAsia="ArialMT" w:hAnsi="Arial" w:cs="Arial"/>
              </w:rPr>
              <w:t xml:space="preserve">4. </w:t>
            </w:r>
            <w:r w:rsidRPr="00C848D2">
              <w:rPr>
                <w:rFonts w:ascii="Arial" w:eastAsia="ArialMT" w:hAnsi="Arial" w:cs="Arial"/>
                <w:bCs/>
              </w:rPr>
              <w:t>Giovanni, José Ruy</w:t>
            </w:r>
            <w:r w:rsidRPr="00C848D2">
              <w:rPr>
                <w:rFonts w:ascii="Arial" w:eastAsia="ArialMT" w:hAnsi="Arial" w:cs="Arial"/>
              </w:rPr>
              <w:t xml:space="preserve">; </w:t>
            </w:r>
            <w:proofErr w:type="spellStart"/>
            <w:r w:rsidRPr="00C848D2">
              <w:rPr>
                <w:rFonts w:ascii="Arial" w:eastAsia="ArialMT" w:hAnsi="Arial" w:cs="Arial"/>
              </w:rPr>
              <w:t>Bonjorno</w:t>
            </w:r>
            <w:proofErr w:type="spellEnd"/>
            <w:r w:rsidRPr="00C848D2">
              <w:rPr>
                <w:rFonts w:ascii="Arial" w:eastAsia="ArialMT" w:hAnsi="Arial" w:cs="Arial"/>
              </w:rPr>
              <w:t>, Jose Robe</w:t>
            </w:r>
            <w:r>
              <w:rPr>
                <w:rFonts w:ascii="Arial" w:eastAsia="ArialMT" w:hAnsi="Arial" w:cs="Arial"/>
              </w:rPr>
              <w:t xml:space="preserve">rto; Giovanni Junior, Jose Ruy. </w:t>
            </w:r>
            <w:r w:rsidRPr="00C848D2">
              <w:rPr>
                <w:rFonts w:ascii="Arial" w:eastAsia="ArialMT" w:hAnsi="Arial" w:cs="Arial"/>
              </w:rPr>
              <w:t xml:space="preserve">Matemática Completa: ensino médio. São Paulo. </w:t>
            </w:r>
            <w:proofErr w:type="spellStart"/>
            <w:r w:rsidRPr="00C848D2">
              <w:rPr>
                <w:rFonts w:ascii="Arial" w:eastAsia="ArialMT" w:hAnsi="Arial" w:cs="Arial"/>
              </w:rPr>
              <w:t>FTD</w:t>
            </w:r>
            <w:proofErr w:type="spellEnd"/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34"/>
    <w:rsid w:val="00360411"/>
    <w:rsid w:val="00BC5245"/>
    <w:rsid w:val="00D05957"/>
    <w:rsid w:val="00D73634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DA08-9C55-4684-96CC-8771A44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2017-02-03T13:27:00Z</dcterms:created>
  <dcterms:modified xsi:type="dcterms:W3CDTF">2017-02-03T13:28:00Z</dcterms:modified>
</cp:coreProperties>
</file>